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color w:val="424242"/>
          <w:sz w:val="40"/>
          <w:szCs w:val="40"/>
        </w:rPr>
      </w:pPr>
      <w:r w:rsidRPr="000D2CCC">
        <w:rPr>
          <w:rStyle w:val="a4"/>
          <w:color w:val="424242"/>
          <w:sz w:val="40"/>
          <w:szCs w:val="40"/>
        </w:rPr>
        <w:t>Директор:</w:t>
      </w:r>
      <w:r w:rsidRPr="000D2CCC">
        <w:rPr>
          <w:color w:val="424242"/>
          <w:sz w:val="40"/>
          <w:szCs w:val="40"/>
        </w:rPr>
        <w:t xml:space="preserve"> </w:t>
      </w:r>
      <w:proofErr w:type="spellStart"/>
      <w:r w:rsidRPr="000D2CCC">
        <w:rPr>
          <w:color w:val="424242"/>
          <w:sz w:val="40"/>
          <w:szCs w:val="40"/>
        </w:rPr>
        <w:t>Федерякин</w:t>
      </w:r>
      <w:proofErr w:type="spellEnd"/>
      <w:r w:rsidRPr="000D2CCC">
        <w:rPr>
          <w:color w:val="424242"/>
          <w:sz w:val="40"/>
          <w:szCs w:val="40"/>
        </w:rPr>
        <w:t xml:space="preserve"> Дмитрий Юрьевич</w:t>
      </w:r>
    </w:p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color w:val="424242"/>
          <w:sz w:val="40"/>
          <w:szCs w:val="40"/>
        </w:rPr>
      </w:pPr>
      <w:r w:rsidRPr="000D2CCC">
        <w:rPr>
          <w:color w:val="424242"/>
          <w:sz w:val="40"/>
          <w:szCs w:val="40"/>
        </w:rPr>
        <w:t> </w:t>
      </w:r>
    </w:p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color w:val="424242"/>
          <w:sz w:val="40"/>
          <w:szCs w:val="40"/>
        </w:rPr>
      </w:pPr>
      <w:r w:rsidRPr="000D2CCC">
        <w:rPr>
          <w:rStyle w:val="a4"/>
          <w:color w:val="424242"/>
          <w:sz w:val="40"/>
          <w:szCs w:val="40"/>
        </w:rPr>
        <w:t>Заместители директора:</w:t>
      </w:r>
    </w:p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color w:val="424242"/>
          <w:sz w:val="40"/>
          <w:szCs w:val="40"/>
        </w:rPr>
      </w:pPr>
      <w:proofErr w:type="spellStart"/>
      <w:r w:rsidRPr="000D2CCC">
        <w:rPr>
          <w:color w:val="424242"/>
          <w:sz w:val="40"/>
          <w:szCs w:val="40"/>
        </w:rPr>
        <w:t>Голышкина</w:t>
      </w:r>
      <w:proofErr w:type="spellEnd"/>
      <w:r w:rsidRPr="000D2CCC">
        <w:rPr>
          <w:color w:val="424242"/>
          <w:sz w:val="40"/>
          <w:szCs w:val="40"/>
        </w:rPr>
        <w:t xml:space="preserve"> Виктория Викторовна</w:t>
      </w:r>
    </w:p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color w:val="424242"/>
          <w:sz w:val="40"/>
          <w:szCs w:val="40"/>
        </w:rPr>
      </w:pPr>
      <w:r w:rsidRPr="000D2CCC">
        <w:rPr>
          <w:color w:val="424242"/>
          <w:sz w:val="40"/>
          <w:szCs w:val="40"/>
        </w:rPr>
        <w:t>Терехова Валентина Николаевна</w:t>
      </w:r>
    </w:p>
    <w:p w:rsidR="000D2CCC" w:rsidRDefault="000D2CCC" w:rsidP="000D2CCC">
      <w:pPr>
        <w:pStyle w:val="a3"/>
        <w:shd w:val="clear" w:color="auto" w:fill="FFFFFF"/>
        <w:spacing w:line="312" w:lineRule="atLeast"/>
        <w:rPr>
          <w:b/>
          <w:color w:val="424242"/>
          <w:sz w:val="40"/>
          <w:szCs w:val="40"/>
        </w:rPr>
      </w:pPr>
    </w:p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color w:val="424242"/>
          <w:sz w:val="40"/>
          <w:szCs w:val="40"/>
        </w:rPr>
      </w:pPr>
      <w:r w:rsidRPr="000D2CCC">
        <w:rPr>
          <w:b/>
          <w:color w:val="424242"/>
          <w:sz w:val="40"/>
          <w:szCs w:val="40"/>
        </w:rPr>
        <w:t>Адрес:</w:t>
      </w:r>
      <w:r w:rsidRPr="000D2CCC">
        <w:rPr>
          <w:color w:val="424242"/>
          <w:sz w:val="40"/>
          <w:szCs w:val="40"/>
        </w:rPr>
        <w:t xml:space="preserve"> Липецкая область </w:t>
      </w:r>
      <w:proofErr w:type="spellStart"/>
      <w:r w:rsidRPr="000D2CCC">
        <w:rPr>
          <w:color w:val="424242"/>
          <w:sz w:val="40"/>
          <w:szCs w:val="40"/>
        </w:rPr>
        <w:t>Грязинский</w:t>
      </w:r>
      <w:proofErr w:type="spellEnd"/>
      <w:r w:rsidRPr="000D2CCC">
        <w:rPr>
          <w:color w:val="424242"/>
          <w:sz w:val="40"/>
          <w:szCs w:val="40"/>
        </w:rPr>
        <w:t xml:space="preserve"> район </w:t>
      </w:r>
      <w:proofErr w:type="spellStart"/>
      <w:r w:rsidRPr="000D2CCC">
        <w:rPr>
          <w:color w:val="424242"/>
          <w:sz w:val="40"/>
          <w:szCs w:val="40"/>
        </w:rPr>
        <w:t>с.Большой</w:t>
      </w:r>
      <w:proofErr w:type="spellEnd"/>
      <w:r w:rsidRPr="000D2CCC">
        <w:rPr>
          <w:color w:val="424242"/>
          <w:sz w:val="40"/>
          <w:szCs w:val="40"/>
        </w:rPr>
        <w:t xml:space="preserve"> </w:t>
      </w:r>
      <w:proofErr w:type="spellStart"/>
      <w:r w:rsidRPr="000D2CCC">
        <w:rPr>
          <w:color w:val="424242"/>
          <w:sz w:val="40"/>
          <w:szCs w:val="40"/>
        </w:rPr>
        <w:t>Самовец</w:t>
      </w:r>
      <w:proofErr w:type="spellEnd"/>
      <w:r w:rsidRPr="000D2CCC">
        <w:rPr>
          <w:color w:val="424242"/>
          <w:sz w:val="40"/>
          <w:szCs w:val="40"/>
        </w:rPr>
        <w:t>, ул. Советская, д.135а </w:t>
      </w:r>
    </w:p>
    <w:p w:rsidR="000D2CCC" w:rsidRDefault="000D2CCC" w:rsidP="000D2CCC">
      <w:pPr>
        <w:pStyle w:val="a3"/>
        <w:shd w:val="clear" w:color="auto" w:fill="FFFFFF"/>
        <w:spacing w:line="312" w:lineRule="atLeast"/>
        <w:rPr>
          <w:b/>
          <w:color w:val="424242"/>
          <w:sz w:val="40"/>
          <w:szCs w:val="40"/>
        </w:rPr>
      </w:pPr>
    </w:p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b/>
          <w:color w:val="424242"/>
          <w:sz w:val="40"/>
          <w:szCs w:val="40"/>
        </w:rPr>
      </w:pPr>
      <w:bookmarkStart w:id="0" w:name="_GoBack"/>
      <w:bookmarkEnd w:id="0"/>
      <w:r w:rsidRPr="000D2CCC">
        <w:rPr>
          <w:b/>
          <w:color w:val="424242"/>
          <w:sz w:val="40"/>
          <w:szCs w:val="40"/>
        </w:rPr>
        <w:t>График работы:</w:t>
      </w:r>
    </w:p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color w:val="424242"/>
          <w:sz w:val="40"/>
          <w:szCs w:val="40"/>
        </w:rPr>
      </w:pPr>
      <w:r w:rsidRPr="000D2CCC">
        <w:rPr>
          <w:color w:val="424242"/>
          <w:sz w:val="40"/>
          <w:szCs w:val="40"/>
        </w:rPr>
        <w:t>Понедельник – суббота, с 8.00 до 17.00</w:t>
      </w:r>
    </w:p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color w:val="424242"/>
          <w:sz w:val="40"/>
          <w:szCs w:val="40"/>
        </w:rPr>
      </w:pPr>
      <w:r w:rsidRPr="000D2CCC">
        <w:rPr>
          <w:color w:val="424242"/>
          <w:sz w:val="40"/>
          <w:szCs w:val="40"/>
        </w:rPr>
        <w:t>т. 8(47461) 3-30-90</w:t>
      </w:r>
    </w:p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color w:val="424242"/>
          <w:sz w:val="40"/>
          <w:szCs w:val="40"/>
        </w:rPr>
      </w:pPr>
      <w:r w:rsidRPr="000D2CCC">
        <w:rPr>
          <w:color w:val="424242"/>
          <w:sz w:val="40"/>
          <w:szCs w:val="40"/>
        </w:rPr>
        <w:t> </w:t>
      </w:r>
    </w:p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color w:val="424242"/>
          <w:sz w:val="40"/>
          <w:szCs w:val="40"/>
        </w:rPr>
      </w:pPr>
      <w:r w:rsidRPr="000D2CCC">
        <w:rPr>
          <w:rStyle w:val="a4"/>
          <w:color w:val="424242"/>
          <w:sz w:val="40"/>
          <w:szCs w:val="40"/>
        </w:rPr>
        <w:t>Адрес электронной почты:</w:t>
      </w:r>
      <w:r w:rsidRPr="000D2CCC">
        <w:rPr>
          <w:color w:val="424242"/>
          <w:sz w:val="40"/>
          <w:szCs w:val="40"/>
        </w:rPr>
        <w:t xml:space="preserve"> </w:t>
      </w:r>
      <w:hyperlink r:id="rId4" w:history="1">
        <w:r w:rsidRPr="000D2CCC">
          <w:rPr>
            <w:color w:val="1982D1"/>
            <w:sz w:val="40"/>
            <w:szCs w:val="40"/>
            <w:u w:val="single"/>
            <w:bdr w:val="none" w:sz="0" w:space="0" w:color="auto" w:frame="1"/>
          </w:rPr>
          <w:t>bigsamovets@yandex.ru</w:t>
        </w:r>
      </w:hyperlink>
    </w:p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color w:val="424242"/>
          <w:sz w:val="40"/>
          <w:szCs w:val="40"/>
        </w:rPr>
      </w:pPr>
      <w:r w:rsidRPr="000D2CCC">
        <w:rPr>
          <w:color w:val="424242"/>
          <w:sz w:val="40"/>
          <w:szCs w:val="40"/>
        </w:rPr>
        <w:t> </w:t>
      </w:r>
    </w:p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color w:val="424242"/>
          <w:sz w:val="40"/>
          <w:szCs w:val="40"/>
        </w:rPr>
      </w:pPr>
      <w:r w:rsidRPr="000D2CCC">
        <w:rPr>
          <w:rStyle w:val="a4"/>
          <w:color w:val="424242"/>
          <w:sz w:val="40"/>
          <w:szCs w:val="40"/>
        </w:rPr>
        <w:t>Информация о структуре и органах управления образовательной организацией</w:t>
      </w:r>
    </w:p>
    <w:p w:rsidR="000D2CCC" w:rsidRPr="000D2CCC" w:rsidRDefault="000D2CCC" w:rsidP="000D2CCC">
      <w:pPr>
        <w:pStyle w:val="a3"/>
        <w:shd w:val="clear" w:color="auto" w:fill="FFFFFF"/>
        <w:spacing w:line="312" w:lineRule="atLeast"/>
        <w:rPr>
          <w:color w:val="424242"/>
          <w:sz w:val="40"/>
          <w:szCs w:val="40"/>
        </w:rPr>
      </w:pPr>
      <w:r w:rsidRPr="000D2CCC">
        <w:rPr>
          <w:color w:val="424242"/>
          <w:sz w:val="40"/>
          <w:szCs w:val="40"/>
        </w:rPr>
        <w:t xml:space="preserve">Информация об органах управления размещена в Уставе ОУ в разделе </w:t>
      </w:r>
      <w:r w:rsidRPr="000D2CCC">
        <w:rPr>
          <w:color w:val="424242"/>
          <w:sz w:val="40"/>
          <w:szCs w:val="40"/>
        </w:rPr>
        <w:t>1</w:t>
      </w:r>
      <w:r w:rsidRPr="000D2CCC">
        <w:rPr>
          <w:color w:val="424242"/>
          <w:sz w:val="40"/>
          <w:szCs w:val="40"/>
        </w:rPr>
        <w:t>.</w:t>
      </w:r>
    </w:p>
    <w:p w:rsidR="00A3578E" w:rsidRPr="000D2CCC" w:rsidRDefault="00A3578E">
      <w:pPr>
        <w:rPr>
          <w:rFonts w:ascii="Times New Roman" w:hAnsi="Times New Roman" w:cs="Times New Roman"/>
          <w:sz w:val="40"/>
          <w:szCs w:val="40"/>
        </w:rPr>
      </w:pPr>
    </w:p>
    <w:p w:rsidR="000D2CCC" w:rsidRPr="000D2CCC" w:rsidRDefault="000D2CCC" w:rsidP="000D2CCC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0D2CC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br/>
      </w:r>
    </w:p>
    <w:p w:rsidR="000D2CCC" w:rsidRPr="000D2CCC" w:rsidRDefault="000D2CCC" w:rsidP="000D2CCC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0D2CCC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</w:t>
      </w:r>
    </w:p>
    <w:p w:rsidR="000D2CCC" w:rsidRDefault="000D2CCC"/>
    <w:sectPr w:rsidR="000D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CC"/>
    <w:rsid w:val="000D2CCC"/>
    <w:rsid w:val="00A3578E"/>
    <w:rsid w:val="00B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D960"/>
  <w15:chartTrackingRefBased/>
  <w15:docId w15:val="{46E6A36D-2A8F-4C6E-9609-DA51E409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CCC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CCC"/>
    <w:rPr>
      <w:b/>
      <w:bCs/>
    </w:rPr>
  </w:style>
  <w:style w:type="character" w:customStyle="1" w:styleId="apple-converted-space">
    <w:name w:val="apple-converted-space"/>
    <w:basedOn w:val="a0"/>
    <w:rsid w:val="000D2CCC"/>
  </w:style>
  <w:style w:type="character" w:styleId="a5">
    <w:name w:val="Hyperlink"/>
    <w:basedOn w:val="a0"/>
    <w:uiPriority w:val="99"/>
    <w:semiHidden/>
    <w:unhideWhenUsed/>
    <w:rsid w:val="000D2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gsamovet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2017-02-03T08:36:00Z</dcterms:created>
  <dcterms:modified xsi:type="dcterms:W3CDTF">2017-02-03T08:49:00Z</dcterms:modified>
</cp:coreProperties>
</file>