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121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946"/>
      </w:tblGrid>
      <w:tr w:rsidR="001A171F" w:rsidTr="001A171F">
        <w:tc>
          <w:tcPr>
            <w:tcW w:w="4077" w:type="dxa"/>
            <w:tcBorders>
              <w:top w:val="nil"/>
              <w:left w:val="nil"/>
              <w:bottom w:val="nil"/>
              <w:right w:val="nil"/>
            </w:tcBorders>
          </w:tcPr>
          <w:p w:rsidR="001A171F" w:rsidRDefault="001A171F" w:rsidP="001A171F">
            <w:pPr>
              <w:rPr>
                <w:b/>
                <w:bCs/>
                <w:sz w:val="28"/>
                <w:szCs w:val="28"/>
                <w:lang w:eastAsia="en-US"/>
              </w:rPr>
            </w:pPr>
          </w:p>
          <w:p w:rsidR="001A171F" w:rsidRDefault="001A171F" w:rsidP="001A171F">
            <w:pPr>
              <w:jc w:val="center"/>
              <w:rPr>
                <w:bCs/>
                <w:sz w:val="28"/>
                <w:szCs w:val="28"/>
                <w:lang w:eastAsia="en-US"/>
              </w:rPr>
            </w:pPr>
            <w:r>
              <w:rPr>
                <w:bCs/>
                <w:sz w:val="28"/>
                <w:szCs w:val="28"/>
                <w:lang w:eastAsia="en-US"/>
              </w:rPr>
              <w:t>РАССМОТРЕНО</w:t>
            </w:r>
          </w:p>
          <w:p w:rsidR="001A171F" w:rsidRDefault="001A171F" w:rsidP="001A171F">
            <w:pPr>
              <w:jc w:val="center"/>
              <w:rPr>
                <w:bCs/>
                <w:sz w:val="28"/>
                <w:szCs w:val="28"/>
                <w:lang w:eastAsia="en-US"/>
              </w:rPr>
            </w:pPr>
            <w:proofErr w:type="gramStart"/>
            <w:r>
              <w:rPr>
                <w:bCs/>
                <w:sz w:val="28"/>
                <w:szCs w:val="28"/>
                <w:lang w:eastAsia="en-US"/>
              </w:rPr>
              <w:t>на</w:t>
            </w:r>
            <w:proofErr w:type="gramEnd"/>
            <w:r>
              <w:rPr>
                <w:bCs/>
                <w:sz w:val="28"/>
                <w:szCs w:val="28"/>
                <w:lang w:eastAsia="en-US"/>
              </w:rPr>
              <w:t xml:space="preserve"> заседании педагогического совета школы</w:t>
            </w:r>
          </w:p>
          <w:p w:rsidR="001A171F" w:rsidRDefault="001A171F" w:rsidP="001A171F">
            <w:pPr>
              <w:rPr>
                <w:bCs/>
                <w:sz w:val="28"/>
                <w:szCs w:val="28"/>
                <w:u w:val="single"/>
                <w:lang w:eastAsia="en-US"/>
              </w:rPr>
            </w:pPr>
            <w:r>
              <w:rPr>
                <w:bCs/>
                <w:sz w:val="28"/>
                <w:szCs w:val="28"/>
                <w:lang w:eastAsia="en-US"/>
              </w:rPr>
              <w:t xml:space="preserve">Протокол от </w:t>
            </w:r>
            <w:r w:rsidRPr="00C87F08">
              <w:rPr>
                <w:bCs/>
                <w:sz w:val="28"/>
                <w:szCs w:val="28"/>
                <w:u w:val="single"/>
                <w:lang w:eastAsia="en-US"/>
              </w:rPr>
              <w:t>30.08.2018 г.</w:t>
            </w:r>
            <w:r w:rsidRPr="00C87F08">
              <w:rPr>
                <w:bCs/>
                <w:sz w:val="28"/>
                <w:szCs w:val="28"/>
                <w:lang w:eastAsia="en-US"/>
              </w:rPr>
              <w:t xml:space="preserve"> № </w:t>
            </w:r>
            <w:r w:rsidRPr="00C87F08">
              <w:rPr>
                <w:bCs/>
                <w:sz w:val="28"/>
                <w:szCs w:val="28"/>
                <w:u w:val="single"/>
                <w:lang w:eastAsia="en-US"/>
              </w:rPr>
              <w:t xml:space="preserve">1 </w:t>
            </w:r>
            <w:r w:rsidRPr="00C87F08">
              <w:rPr>
                <w:bCs/>
                <w:sz w:val="28"/>
                <w:szCs w:val="28"/>
                <w:lang w:eastAsia="en-US"/>
              </w:rPr>
              <w:t xml:space="preserve">   </w:t>
            </w:r>
          </w:p>
          <w:p w:rsidR="001A171F" w:rsidRDefault="001A171F" w:rsidP="001A171F">
            <w:pPr>
              <w:jc w:val="center"/>
              <w:rPr>
                <w:b/>
                <w:bCs/>
                <w:sz w:val="28"/>
                <w:szCs w:val="28"/>
                <w:lang w:eastAsia="en-US"/>
              </w:rPr>
            </w:pPr>
          </w:p>
        </w:tc>
        <w:tc>
          <w:tcPr>
            <w:tcW w:w="6946" w:type="dxa"/>
            <w:tcBorders>
              <w:top w:val="nil"/>
              <w:left w:val="nil"/>
              <w:bottom w:val="nil"/>
              <w:right w:val="nil"/>
            </w:tcBorders>
            <w:hideMark/>
          </w:tcPr>
          <w:p w:rsidR="001A171F" w:rsidRDefault="001A171F" w:rsidP="001A171F">
            <w:pPr>
              <w:jc w:val="center"/>
              <w:rPr>
                <w:bCs/>
                <w:sz w:val="28"/>
                <w:szCs w:val="28"/>
                <w:lang w:eastAsia="en-US"/>
              </w:rPr>
            </w:pPr>
            <w:r>
              <w:rPr>
                <w:bCs/>
                <w:sz w:val="28"/>
                <w:szCs w:val="28"/>
                <w:lang w:eastAsia="en-US"/>
              </w:rPr>
              <w:t xml:space="preserve">             </w:t>
            </w:r>
          </w:p>
          <w:p w:rsidR="001A171F" w:rsidRDefault="001A171F" w:rsidP="001A171F">
            <w:pPr>
              <w:jc w:val="center"/>
              <w:rPr>
                <w:bCs/>
                <w:sz w:val="28"/>
                <w:szCs w:val="28"/>
                <w:lang w:eastAsia="en-US"/>
              </w:rPr>
            </w:pPr>
            <w:r>
              <w:rPr>
                <w:bCs/>
                <w:sz w:val="28"/>
                <w:szCs w:val="28"/>
                <w:lang w:eastAsia="en-US"/>
              </w:rPr>
              <w:t>УТВЕРЖДЕНО</w:t>
            </w:r>
          </w:p>
          <w:p w:rsidR="001A171F" w:rsidRDefault="001A171F" w:rsidP="001A171F">
            <w:pPr>
              <w:jc w:val="center"/>
              <w:rPr>
                <w:bCs/>
                <w:sz w:val="28"/>
                <w:szCs w:val="28"/>
                <w:lang w:eastAsia="en-US"/>
              </w:rPr>
            </w:pPr>
            <w:r>
              <w:rPr>
                <w:bCs/>
                <w:sz w:val="28"/>
                <w:szCs w:val="28"/>
                <w:lang w:eastAsia="en-US"/>
              </w:rPr>
              <w:t xml:space="preserve">      Директор МБОУ СОШ с. Б. </w:t>
            </w:r>
            <w:proofErr w:type="spellStart"/>
            <w:r>
              <w:rPr>
                <w:bCs/>
                <w:sz w:val="28"/>
                <w:szCs w:val="28"/>
                <w:lang w:eastAsia="en-US"/>
              </w:rPr>
              <w:t>Самовец</w:t>
            </w:r>
            <w:proofErr w:type="spellEnd"/>
            <w:r>
              <w:rPr>
                <w:bCs/>
                <w:sz w:val="28"/>
                <w:szCs w:val="28"/>
                <w:lang w:eastAsia="en-US"/>
              </w:rPr>
              <w:t xml:space="preserve"> </w:t>
            </w:r>
          </w:p>
          <w:p w:rsidR="001A171F" w:rsidRDefault="001A171F" w:rsidP="001A171F">
            <w:pPr>
              <w:jc w:val="center"/>
              <w:rPr>
                <w:bCs/>
                <w:sz w:val="28"/>
                <w:szCs w:val="28"/>
                <w:lang w:eastAsia="en-US"/>
              </w:rPr>
            </w:pPr>
            <w:r>
              <w:rPr>
                <w:bCs/>
                <w:sz w:val="28"/>
                <w:szCs w:val="28"/>
                <w:lang w:eastAsia="en-US"/>
              </w:rPr>
              <w:t xml:space="preserve">      </w:t>
            </w:r>
            <w:proofErr w:type="spellStart"/>
            <w:r>
              <w:rPr>
                <w:bCs/>
                <w:sz w:val="28"/>
                <w:szCs w:val="28"/>
                <w:lang w:eastAsia="en-US"/>
              </w:rPr>
              <w:t>Грязинского</w:t>
            </w:r>
            <w:proofErr w:type="spellEnd"/>
            <w:r>
              <w:rPr>
                <w:bCs/>
                <w:sz w:val="28"/>
                <w:szCs w:val="28"/>
                <w:lang w:eastAsia="en-US"/>
              </w:rPr>
              <w:t xml:space="preserve"> муниципального района         </w:t>
            </w:r>
          </w:p>
          <w:p w:rsidR="001A171F" w:rsidRDefault="001A171F" w:rsidP="001A171F">
            <w:pPr>
              <w:jc w:val="center"/>
              <w:rPr>
                <w:bCs/>
                <w:sz w:val="28"/>
                <w:szCs w:val="28"/>
                <w:lang w:eastAsia="en-US"/>
              </w:rPr>
            </w:pPr>
            <w:r>
              <w:rPr>
                <w:bCs/>
                <w:sz w:val="28"/>
                <w:szCs w:val="28"/>
                <w:lang w:eastAsia="en-US"/>
              </w:rPr>
              <w:t xml:space="preserve">            Липецкой области</w:t>
            </w:r>
          </w:p>
          <w:p w:rsidR="001A171F" w:rsidRDefault="001A171F" w:rsidP="001A171F">
            <w:pPr>
              <w:jc w:val="center"/>
              <w:rPr>
                <w:bCs/>
                <w:sz w:val="28"/>
                <w:szCs w:val="28"/>
                <w:lang w:eastAsia="en-US"/>
              </w:rPr>
            </w:pPr>
            <w:r>
              <w:rPr>
                <w:bCs/>
                <w:sz w:val="28"/>
                <w:szCs w:val="28"/>
                <w:lang w:eastAsia="en-US"/>
              </w:rPr>
              <w:t xml:space="preserve">_____________Д.Ю </w:t>
            </w:r>
            <w:proofErr w:type="spellStart"/>
            <w:r>
              <w:rPr>
                <w:bCs/>
                <w:sz w:val="28"/>
                <w:szCs w:val="28"/>
                <w:lang w:eastAsia="en-US"/>
              </w:rPr>
              <w:t>Федерякин</w:t>
            </w:r>
            <w:proofErr w:type="spellEnd"/>
          </w:p>
          <w:p w:rsidR="001A171F" w:rsidRDefault="001A171F" w:rsidP="001A171F">
            <w:pPr>
              <w:rPr>
                <w:b/>
                <w:bCs/>
                <w:sz w:val="28"/>
                <w:szCs w:val="28"/>
                <w:lang w:eastAsia="en-US"/>
              </w:rPr>
            </w:pPr>
            <w:r>
              <w:rPr>
                <w:bCs/>
                <w:sz w:val="28"/>
                <w:szCs w:val="28"/>
                <w:lang w:eastAsia="en-US"/>
              </w:rPr>
              <w:t xml:space="preserve">                    Приказ от </w:t>
            </w:r>
            <w:r w:rsidRPr="00C87F08">
              <w:rPr>
                <w:bCs/>
                <w:sz w:val="28"/>
                <w:szCs w:val="28"/>
                <w:u w:val="single"/>
                <w:lang w:eastAsia="en-US"/>
              </w:rPr>
              <w:t>31.08.2018 г.</w:t>
            </w:r>
            <w:r w:rsidRPr="00C87F08">
              <w:rPr>
                <w:bCs/>
                <w:sz w:val="28"/>
                <w:szCs w:val="28"/>
                <w:lang w:eastAsia="en-US"/>
              </w:rPr>
              <w:t xml:space="preserve">№ </w:t>
            </w:r>
            <w:r w:rsidRPr="00C87F08">
              <w:rPr>
                <w:bCs/>
                <w:sz w:val="28"/>
                <w:szCs w:val="28"/>
                <w:u w:val="single"/>
                <w:lang w:eastAsia="en-US"/>
              </w:rPr>
              <w:t>105</w:t>
            </w:r>
            <w:r w:rsidRPr="00C87F08">
              <w:rPr>
                <w:b/>
                <w:bCs/>
                <w:sz w:val="28"/>
                <w:szCs w:val="28"/>
                <w:lang w:eastAsia="en-US"/>
              </w:rPr>
              <w:t xml:space="preserve">                          </w:t>
            </w:r>
          </w:p>
        </w:tc>
      </w:tr>
    </w:tbl>
    <w:p w:rsidR="001A171F" w:rsidRDefault="001A171F" w:rsidP="001A171F">
      <w:pPr>
        <w:shd w:val="clear" w:color="auto" w:fill="FFFFFF"/>
        <w:tabs>
          <w:tab w:val="left" w:pos="3706"/>
        </w:tabs>
        <w:rPr>
          <w:rFonts w:eastAsia="Calibri"/>
          <w:b/>
          <w:sz w:val="32"/>
          <w:szCs w:val="32"/>
          <w:lang w:eastAsia="en-US"/>
        </w:rPr>
      </w:pPr>
    </w:p>
    <w:p w:rsidR="001A171F" w:rsidRDefault="001A171F" w:rsidP="001A171F">
      <w:pPr>
        <w:shd w:val="clear" w:color="auto" w:fill="FFFFFF"/>
        <w:tabs>
          <w:tab w:val="left" w:pos="3706"/>
        </w:tabs>
        <w:spacing w:before="240" w:after="240"/>
        <w:jc w:val="center"/>
        <w:rPr>
          <w:rFonts w:ascii="Arial" w:cs="Arial"/>
          <w:b/>
          <w:sz w:val="52"/>
          <w:szCs w:val="52"/>
          <w:lang w:eastAsia="en-US"/>
        </w:rPr>
      </w:pPr>
    </w:p>
    <w:p w:rsidR="001A171F" w:rsidRDefault="001A171F" w:rsidP="001A171F">
      <w:pPr>
        <w:shd w:val="clear" w:color="auto" w:fill="FFFFFF"/>
        <w:tabs>
          <w:tab w:val="left" w:pos="3706"/>
        </w:tabs>
        <w:spacing w:before="240" w:after="240"/>
        <w:rPr>
          <w:rFonts w:ascii="Arial" w:cs="Arial"/>
          <w:b/>
          <w:sz w:val="52"/>
          <w:szCs w:val="52"/>
          <w:lang w:eastAsia="en-US"/>
        </w:rPr>
      </w:pPr>
    </w:p>
    <w:p w:rsidR="001A171F" w:rsidRDefault="001A171F" w:rsidP="001A171F">
      <w:pPr>
        <w:shd w:val="clear" w:color="auto" w:fill="FFFFFF"/>
        <w:tabs>
          <w:tab w:val="left" w:pos="3706"/>
        </w:tabs>
        <w:spacing w:before="240" w:after="240"/>
        <w:jc w:val="center"/>
        <w:rPr>
          <w:rFonts w:ascii="Arial" w:cs="Arial"/>
          <w:b/>
          <w:sz w:val="52"/>
          <w:szCs w:val="52"/>
          <w:lang w:eastAsia="en-US"/>
        </w:rPr>
      </w:pPr>
      <w:r>
        <w:rPr>
          <w:rFonts w:ascii="Arial" w:cs="Arial"/>
          <w:b/>
          <w:sz w:val="52"/>
          <w:szCs w:val="52"/>
          <w:lang w:eastAsia="en-US"/>
        </w:rPr>
        <w:t>Учебный</w:t>
      </w:r>
      <w:r>
        <w:rPr>
          <w:rFonts w:ascii="Arial" w:cs="Arial"/>
          <w:b/>
          <w:sz w:val="52"/>
          <w:szCs w:val="52"/>
          <w:lang w:eastAsia="en-US"/>
        </w:rPr>
        <w:t xml:space="preserve"> </w:t>
      </w:r>
      <w:r>
        <w:rPr>
          <w:rFonts w:ascii="Arial" w:cs="Arial"/>
          <w:b/>
          <w:sz w:val="52"/>
          <w:szCs w:val="52"/>
          <w:lang w:eastAsia="en-US"/>
        </w:rPr>
        <w:t>план</w:t>
      </w:r>
    </w:p>
    <w:p w:rsidR="001A171F" w:rsidRDefault="001A171F" w:rsidP="001A171F">
      <w:pPr>
        <w:shd w:val="clear" w:color="auto" w:fill="FFFFFF"/>
        <w:tabs>
          <w:tab w:val="left" w:pos="3706"/>
        </w:tabs>
        <w:spacing w:before="240" w:after="240"/>
        <w:jc w:val="center"/>
        <w:rPr>
          <w:rFonts w:ascii="Arial" w:cs="Arial"/>
          <w:b/>
          <w:sz w:val="48"/>
          <w:szCs w:val="48"/>
          <w:lang w:eastAsia="en-US"/>
        </w:rPr>
      </w:pPr>
      <w:r>
        <w:rPr>
          <w:rFonts w:ascii="Arial" w:cs="Arial"/>
          <w:b/>
          <w:sz w:val="48"/>
          <w:szCs w:val="48"/>
          <w:lang w:eastAsia="en-US"/>
        </w:rPr>
        <w:t>МБОУ</w:t>
      </w:r>
      <w:r>
        <w:rPr>
          <w:rFonts w:ascii="Arial" w:cs="Arial"/>
          <w:b/>
          <w:sz w:val="48"/>
          <w:szCs w:val="48"/>
          <w:lang w:eastAsia="en-US"/>
        </w:rPr>
        <w:t xml:space="preserve"> </w:t>
      </w:r>
      <w:r>
        <w:rPr>
          <w:rFonts w:ascii="Arial" w:cs="Arial"/>
          <w:b/>
          <w:sz w:val="48"/>
          <w:szCs w:val="48"/>
          <w:lang w:eastAsia="en-US"/>
        </w:rPr>
        <w:t>СОШ</w:t>
      </w:r>
      <w:r>
        <w:rPr>
          <w:rFonts w:ascii="Arial" w:cs="Arial"/>
          <w:b/>
          <w:sz w:val="48"/>
          <w:szCs w:val="48"/>
          <w:lang w:eastAsia="en-US"/>
        </w:rPr>
        <w:t xml:space="preserve"> </w:t>
      </w:r>
    </w:p>
    <w:p w:rsidR="001A171F" w:rsidRDefault="001A171F" w:rsidP="001A171F">
      <w:pPr>
        <w:shd w:val="clear" w:color="auto" w:fill="FFFFFF"/>
        <w:tabs>
          <w:tab w:val="left" w:pos="3706"/>
        </w:tabs>
        <w:spacing w:before="240" w:after="240"/>
        <w:jc w:val="center"/>
        <w:rPr>
          <w:rFonts w:ascii="Arial" w:cs="Arial"/>
          <w:b/>
          <w:sz w:val="52"/>
          <w:szCs w:val="52"/>
          <w:lang w:eastAsia="en-US"/>
        </w:rPr>
      </w:pPr>
      <w:r>
        <w:rPr>
          <w:rFonts w:ascii="Arial" w:cs="Arial"/>
          <w:b/>
          <w:sz w:val="52"/>
          <w:szCs w:val="52"/>
          <w:lang w:eastAsia="en-US"/>
        </w:rPr>
        <w:t>с</w:t>
      </w:r>
      <w:r>
        <w:rPr>
          <w:rFonts w:ascii="Arial" w:cs="Arial"/>
          <w:b/>
          <w:sz w:val="52"/>
          <w:szCs w:val="52"/>
          <w:lang w:eastAsia="en-US"/>
        </w:rPr>
        <w:t xml:space="preserve">. </w:t>
      </w:r>
      <w:r>
        <w:rPr>
          <w:rFonts w:ascii="Arial" w:cs="Arial"/>
          <w:b/>
          <w:sz w:val="52"/>
          <w:szCs w:val="52"/>
          <w:lang w:eastAsia="en-US"/>
        </w:rPr>
        <w:t>Большой</w:t>
      </w:r>
      <w:r>
        <w:rPr>
          <w:rFonts w:ascii="Arial" w:cs="Arial"/>
          <w:b/>
          <w:sz w:val="52"/>
          <w:szCs w:val="52"/>
          <w:lang w:eastAsia="en-US"/>
        </w:rPr>
        <w:t xml:space="preserve"> </w:t>
      </w:r>
      <w:proofErr w:type="spellStart"/>
      <w:r>
        <w:rPr>
          <w:rFonts w:ascii="Arial" w:cs="Arial"/>
          <w:b/>
          <w:sz w:val="52"/>
          <w:szCs w:val="52"/>
          <w:lang w:eastAsia="en-US"/>
        </w:rPr>
        <w:t>Самовец</w:t>
      </w:r>
      <w:proofErr w:type="spellEnd"/>
      <w:r>
        <w:rPr>
          <w:rFonts w:ascii="Arial" w:cs="Arial"/>
          <w:b/>
          <w:sz w:val="52"/>
          <w:szCs w:val="52"/>
          <w:lang w:eastAsia="en-US"/>
        </w:rPr>
        <w:t xml:space="preserve"> </w:t>
      </w:r>
    </w:p>
    <w:p w:rsidR="001A171F" w:rsidRDefault="001A171F" w:rsidP="001A171F">
      <w:pPr>
        <w:shd w:val="clear" w:color="auto" w:fill="FFFFFF"/>
        <w:tabs>
          <w:tab w:val="left" w:pos="3706"/>
        </w:tabs>
        <w:spacing w:before="240" w:after="240"/>
        <w:jc w:val="center"/>
        <w:rPr>
          <w:rFonts w:ascii="Arial" w:cs="Arial"/>
          <w:b/>
          <w:sz w:val="48"/>
          <w:szCs w:val="48"/>
          <w:lang w:eastAsia="en-US"/>
        </w:rPr>
      </w:pPr>
      <w:proofErr w:type="spellStart"/>
      <w:r>
        <w:rPr>
          <w:rFonts w:ascii="Arial" w:cs="Arial"/>
          <w:b/>
          <w:sz w:val="48"/>
          <w:szCs w:val="48"/>
          <w:lang w:eastAsia="en-US"/>
        </w:rPr>
        <w:t>Грязинского</w:t>
      </w:r>
      <w:proofErr w:type="spellEnd"/>
      <w:r>
        <w:rPr>
          <w:rFonts w:ascii="Arial" w:cs="Arial"/>
          <w:b/>
          <w:sz w:val="48"/>
          <w:szCs w:val="48"/>
          <w:lang w:eastAsia="en-US"/>
        </w:rPr>
        <w:t xml:space="preserve"> </w:t>
      </w:r>
      <w:r>
        <w:rPr>
          <w:rFonts w:ascii="Arial" w:cs="Arial"/>
          <w:b/>
          <w:sz w:val="48"/>
          <w:szCs w:val="48"/>
          <w:lang w:eastAsia="en-US"/>
        </w:rPr>
        <w:t>муниципального</w:t>
      </w:r>
      <w:r>
        <w:rPr>
          <w:rFonts w:ascii="Arial" w:cs="Arial"/>
          <w:b/>
          <w:sz w:val="48"/>
          <w:szCs w:val="48"/>
          <w:lang w:eastAsia="en-US"/>
        </w:rPr>
        <w:t xml:space="preserve"> </w:t>
      </w:r>
      <w:r>
        <w:rPr>
          <w:rFonts w:ascii="Arial" w:cs="Arial"/>
          <w:b/>
          <w:sz w:val="48"/>
          <w:szCs w:val="48"/>
          <w:lang w:eastAsia="en-US"/>
        </w:rPr>
        <w:t>района</w:t>
      </w:r>
    </w:p>
    <w:p w:rsidR="001A171F" w:rsidRDefault="001A171F" w:rsidP="001A171F">
      <w:pPr>
        <w:shd w:val="clear" w:color="auto" w:fill="FFFFFF"/>
        <w:tabs>
          <w:tab w:val="left" w:pos="3706"/>
        </w:tabs>
        <w:spacing w:before="240" w:after="240"/>
        <w:jc w:val="center"/>
        <w:rPr>
          <w:rFonts w:ascii="Arial" w:cs="Arial"/>
          <w:b/>
          <w:sz w:val="48"/>
          <w:szCs w:val="48"/>
          <w:lang w:eastAsia="en-US"/>
        </w:rPr>
      </w:pPr>
      <w:r>
        <w:rPr>
          <w:rFonts w:ascii="Arial" w:cs="Arial"/>
          <w:b/>
          <w:sz w:val="48"/>
          <w:szCs w:val="48"/>
          <w:lang w:eastAsia="en-US"/>
        </w:rPr>
        <w:t>Липецкой</w:t>
      </w:r>
      <w:r>
        <w:rPr>
          <w:rFonts w:ascii="Arial" w:cs="Arial"/>
          <w:b/>
          <w:sz w:val="48"/>
          <w:szCs w:val="48"/>
          <w:lang w:eastAsia="en-US"/>
        </w:rPr>
        <w:t xml:space="preserve"> </w:t>
      </w:r>
      <w:r>
        <w:rPr>
          <w:rFonts w:ascii="Arial" w:cs="Arial"/>
          <w:b/>
          <w:sz w:val="48"/>
          <w:szCs w:val="48"/>
          <w:lang w:eastAsia="en-US"/>
        </w:rPr>
        <w:t>области</w:t>
      </w:r>
    </w:p>
    <w:p w:rsidR="001A171F" w:rsidRDefault="001A171F" w:rsidP="001A171F">
      <w:pPr>
        <w:shd w:val="clear" w:color="auto" w:fill="FFFFFF"/>
        <w:tabs>
          <w:tab w:val="left" w:pos="3706"/>
        </w:tabs>
        <w:spacing w:before="240" w:after="240"/>
        <w:jc w:val="center"/>
        <w:rPr>
          <w:b/>
          <w:i/>
          <w:sz w:val="48"/>
          <w:szCs w:val="48"/>
          <w:lang w:eastAsia="en-US"/>
        </w:rPr>
      </w:pPr>
      <w:proofErr w:type="gramStart"/>
      <w:r>
        <w:rPr>
          <w:rFonts w:ascii="Arial" w:cs="Arial"/>
          <w:b/>
          <w:sz w:val="48"/>
          <w:szCs w:val="48"/>
          <w:lang w:eastAsia="en-US"/>
        </w:rPr>
        <w:t>на</w:t>
      </w:r>
      <w:proofErr w:type="gramEnd"/>
      <w:r>
        <w:rPr>
          <w:rFonts w:ascii="Arial" w:cs="Arial"/>
          <w:b/>
          <w:sz w:val="48"/>
          <w:szCs w:val="48"/>
          <w:lang w:eastAsia="en-US"/>
        </w:rPr>
        <w:t xml:space="preserve"> 2018-2019 </w:t>
      </w:r>
      <w:r>
        <w:rPr>
          <w:rFonts w:ascii="Arial" w:cs="Arial"/>
          <w:b/>
          <w:sz w:val="48"/>
          <w:szCs w:val="48"/>
          <w:lang w:eastAsia="en-US"/>
        </w:rPr>
        <w:t>учебный</w:t>
      </w:r>
      <w:r>
        <w:rPr>
          <w:rFonts w:ascii="Arial" w:cs="Arial"/>
          <w:b/>
          <w:sz w:val="48"/>
          <w:szCs w:val="48"/>
          <w:lang w:eastAsia="en-US"/>
        </w:rPr>
        <w:t xml:space="preserve"> </w:t>
      </w:r>
      <w:r>
        <w:rPr>
          <w:rFonts w:ascii="Arial" w:cs="Arial"/>
          <w:b/>
          <w:sz w:val="48"/>
          <w:szCs w:val="48"/>
          <w:lang w:eastAsia="en-US"/>
        </w:rPr>
        <w:t>год</w:t>
      </w:r>
    </w:p>
    <w:p w:rsidR="001A171F" w:rsidRDefault="001A171F" w:rsidP="001A171F">
      <w:pPr>
        <w:spacing w:before="240" w:after="240"/>
        <w:jc w:val="center"/>
        <w:rPr>
          <w:sz w:val="52"/>
          <w:szCs w:val="52"/>
          <w:lang w:eastAsia="en-US"/>
        </w:rPr>
      </w:pPr>
    </w:p>
    <w:p w:rsidR="001A171F" w:rsidRDefault="001A171F" w:rsidP="001A171F">
      <w:pPr>
        <w:autoSpaceDE w:val="0"/>
        <w:autoSpaceDN w:val="0"/>
        <w:adjustRightInd w:val="0"/>
        <w:jc w:val="center"/>
        <w:rPr>
          <w:b/>
          <w:i/>
          <w:sz w:val="48"/>
          <w:szCs w:val="48"/>
          <w:lang w:eastAsia="en-US"/>
        </w:rPr>
      </w:pPr>
      <w:r>
        <w:rPr>
          <w:b/>
          <w:i/>
          <w:sz w:val="52"/>
          <w:szCs w:val="52"/>
          <w:lang w:eastAsia="en-US"/>
        </w:rPr>
        <w:t>Среднее</w:t>
      </w:r>
      <w:r>
        <w:rPr>
          <w:b/>
          <w:i/>
          <w:sz w:val="48"/>
          <w:szCs w:val="48"/>
          <w:lang w:eastAsia="en-US"/>
        </w:rPr>
        <w:t xml:space="preserve"> общее образование</w:t>
      </w:r>
    </w:p>
    <w:p w:rsidR="001A171F" w:rsidRDefault="001A171F" w:rsidP="001A171F">
      <w:pPr>
        <w:shd w:val="clear" w:color="auto" w:fill="FFFFFF"/>
        <w:tabs>
          <w:tab w:val="left" w:pos="3706"/>
        </w:tabs>
        <w:jc w:val="center"/>
        <w:rPr>
          <w:sz w:val="32"/>
          <w:szCs w:val="32"/>
          <w:lang w:eastAsia="en-US"/>
        </w:rPr>
      </w:pPr>
      <w:r>
        <w:rPr>
          <w:sz w:val="32"/>
          <w:szCs w:val="32"/>
          <w:lang w:eastAsia="en-US"/>
        </w:rPr>
        <w:t>(10 класс – ФГОС)</w:t>
      </w:r>
    </w:p>
    <w:p w:rsidR="001A171F" w:rsidRDefault="001A171F" w:rsidP="001A171F">
      <w:pPr>
        <w:shd w:val="clear" w:color="auto" w:fill="FFFFFF"/>
        <w:tabs>
          <w:tab w:val="left" w:pos="3706"/>
        </w:tabs>
        <w:jc w:val="center"/>
        <w:rPr>
          <w:b/>
          <w:sz w:val="52"/>
          <w:szCs w:val="52"/>
          <w:lang w:eastAsia="en-US"/>
        </w:rPr>
      </w:pPr>
    </w:p>
    <w:p w:rsidR="001A171F" w:rsidRDefault="001A171F" w:rsidP="001A171F">
      <w:pPr>
        <w:shd w:val="clear" w:color="auto" w:fill="FFFFFF"/>
        <w:tabs>
          <w:tab w:val="left" w:pos="3706"/>
        </w:tabs>
        <w:jc w:val="center"/>
        <w:rPr>
          <w:b/>
          <w:sz w:val="32"/>
          <w:szCs w:val="32"/>
          <w:lang w:eastAsia="en-US"/>
        </w:rPr>
      </w:pPr>
    </w:p>
    <w:p w:rsidR="001A171F" w:rsidRDefault="001A171F" w:rsidP="001A171F">
      <w:pPr>
        <w:shd w:val="clear" w:color="auto" w:fill="FFFFFF"/>
        <w:tabs>
          <w:tab w:val="left" w:pos="3706"/>
        </w:tabs>
        <w:jc w:val="center"/>
        <w:rPr>
          <w:b/>
          <w:sz w:val="32"/>
          <w:szCs w:val="32"/>
          <w:lang w:eastAsia="en-US"/>
        </w:rPr>
      </w:pPr>
    </w:p>
    <w:p w:rsidR="001A171F" w:rsidRDefault="001A171F" w:rsidP="001A171F">
      <w:pPr>
        <w:shd w:val="clear" w:color="auto" w:fill="FFFFFF"/>
        <w:tabs>
          <w:tab w:val="left" w:pos="3706"/>
        </w:tabs>
        <w:jc w:val="center"/>
        <w:rPr>
          <w:b/>
          <w:sz w:val="32"/>
          <w:szCs w:val="32"/>
          <w:lang w:eastAsia="en-US"/>
        </w:rPr>
      </w:pPr>
    </w:p>
    <w:p w:rsidR="001A171F" w:rsidRDefault="001A171F" w:rsidP="001A171F">
      <w:pPr>
        <w:shd w:val="clear" w:color="auto" w:fill="FFFFFF"/>
        <w:tabs>
          <w:tab w:val="left" w:pos="3706"/>
        </w:tabs>
        <w:jc w:val="center"/>
        <w:rPr>
          <w:b/>
          <w:sz w:val="32"/>
          <w:szCs w:val="32"/>
          <w:lang w:eastAsia="en-US"/>
        </w:rPr>
      </w:pPr>
    </w:p>
    <w:p w:rsidR="001A171F" w:rsidRDefault="001A171F" w:rsidP="001A171F">
      <w:pPr>
        <w:shd w:val="clear" w:color="auto" w:fill="FFFFFF"/>
        <w:tabs>
          <w:tab w:val="left" w:pos="3706"/>
        </w:tabs>
        <w:jc w:val="center"/>
        <w:rPr>
          <w:b/>
          <w:sz w:val="32"/>
          <w:szCs w:val="32"/>
          <w:lang w:eastAsia="en-US"/>
        </w:rPr>
      </w:pPr>
    </w:p>
    <w:p w:rsidR="001A171F" w:rsidRDefault="001A171F" w:rsidP="001A171F">
      <w:pPr>
        <w:tabs>
          <w:tab w:val="left" w:pos="3780"/>
        </w:tabs>
        <w:spacing w:after="160" w:line="256" w:lineRule="auto"/>
        <w:rPr>
          <w:rFonts w:eastAsiaTheme="minorHAnsi"/>
          <w:sz w:val="28"/>
          <w:szCs w:val="28"/>
          <w:lang w:eastAsia="en-US"/>
        </w:rPr>
      </w:pPr>
    </w:p>
    <w:p w:rsidR="00107EAD" w:rsidRDefault="00107EAD" w:rsidP="00107EAD">
      <w:pPr>
        <w:jc w:val="center"/>
        <w:rPr>
          <w:sz w:val="26"/>
          <w:szCs w:val="26"/>
        </w:rPr>
      </w:pPr>
      <w:r>
        <w:rPr>
          <w:b/>
          <w:bCs/>
          <w:sz w:val="26"/>
          <w:szCs w:val="26"/>
        </w:rPr>
        <w:t>Пояснительная записка</w:t>
      </w:r>
    </w:p>
    <w:p w:rsidR="00107EAD" w:rsidRDefault="00107EAD" w:rsidP="00107EAD">
      <w:pPr>
        <w:spacing w:line="13" w:lineRule="exact"/>
        <w:rPr>
          <w:sz w:val="26"/>
          <w:szCs w:val="26"/>
        </w:rPr>
      </w:pPr>
    </w:p>
    <w:p w:rsidR="00107EAD" w:rsidRDefault="00107EAD" w:rsidP="00107EAD">
      <w:pPr>
        <w:tabs>
          <w:tab w:val="left" w:pos="2514"/>
        </w:tabs>
        <w:spacing w:line="232" w:lineRule="auto"/>
        <w:ind w:right="1580"/>
        <w:jc w:val="center"/>
        <w:rPr>
          <w:b/>
          <w:bCs/>
          <w:sz w:val="26"/>
          <w:szCs w:val="26"/>
        </w:rPr>
      </w:pPr>
      <w:r>
        <w:rPr>
          <w:b/>
          <w:bCs/>
          <w:sz w:val="26"/>
          <w:szCs w:val="26"/>
        </w:rPr>
        <w:lastRenderedPageBreak/>
        <w:t xml:space="preserve">             к   учебному плану МБОУ СОШ с. Большой </w:t>
      </w:r>
      <w:proofErr w:type="spellStart"/>
      <w:r>
        <w:rPr>
          <w:b/>
          <w:bCs/>
          <w:sz w:val="26"/>
          <w:szCs w:val="26"/>
        </w:rPr>
        <w:t>Самовец</w:t>
      </w:r>
      <w:proofErr w:type="spellEnd"/>
    </w:p>
    <w:p w:rsidR="00107EAD" w:rsidRDefault="00885855" w:rsidP="00107EAD">
      <w:pPr>
        <w:tabs>
          <w:tab w:val="left" w:pos="2514"/>
        </w:tabs>
        <w:spacing w:line="232" w:lineRule="auto"/>
        <w:ind w:right="1580"/>
        <w:jc w:val="center"/>
        <w:rPr>
          <w:b/>
          <w:bCs/>
          <w:sz w:val="26"/>
          <w:szCs w:val="26"/>
        </w:rPr>
      </w:pPr>
      <w:r>
        <w:rPr>
          <w:b/>
          <w:bCs/>
          <w:sz w:val="26"/>
          <w:szCs w:val="26"/>
        </w:rPr>
        <w:t xml:space="preserve">                         на 2018-2019</w:t>
      </w:r>
      <w:r w:rsidR="00107EAD">
        <w:rPr>
          <w:b/>
          <w:bCs/>
          <w:sz w:val="26"/>
          <w:szCs w:val="26"/>
        </w:rPr>
        <w:t xml:space="preserve"> учебный год</w:t>
      </w:r>
    </w:p>
    <w:p w:rsidR="00107EAD" w:rsidRDefault="00107EAD" w:rsidP="00107EAD">
      <w:pPr>
        <w:jc w:val="center"/>
        <w:rPr>
          <w:b/>
          <w:sz w:val="26"/>
          <w:szCs w:val="26"/>
        </w:rPr>
      </w:pPr>
    </w:p>
    <w:p w:rsidR="00107EAD" w:rsidRPr="00C51BF0" w:rsidRDefault="00107EAD" w:rsidP="00107EAD">
      <w:pPr>
        <w:shd w:val="clear" w:color="auto" w:fill="FFFFFF"/>
        <w:jc w:val="center"/>
        <w:rPr>
          <w:b/>
          <w:color w:val="000000"/>
        </w:rPr>
      </w:pPr>
      <w:r>
        <w:rPr>
          <w:b/>
          <w:i/>
          <w:color w:val="000000"/>
          <w:sz w:val="28"/>
          <w:szCs w:val="28"/>
        </w:rPr>
        <w:t>Среднее</w:t>
      </w:r>
      <w:r w:rsidRPr="00C51BF0">
        <w:rPr>
          <w:b/>
          <w:i/>
          <w:color w:val="000000"/>
          <w:sz w:val="28"/>
          <w:szCs w:val="28"/>
        </w:rPr>
        <w:t xml:space="preserve"> общее образование</w:t>
      </w:r>
    </w:p>
    <w:p w:rsidR="00107EAD" w:rsidRPr="00C51BF0" w:rsidRDefault="00107EAD" w:rsidP="00107EAD">
      <w:pPr>
        <w:shd w:val="clear" w:color="auto" w:fill="FFFFFF"/>
        <w:rPr>
          <w:b/>
          <w:color w:val="000000"/>
        </w:rPr>
      </w:pPr>
      <w:r w:rsidRPr="00C51BF0">
        <w:rPr>
          <w:b/>
          <w:color w:val="000000"/>
        </w:rPr>
        <w:t xml:space="preserve">                                     </w:t>
      </w:r>
      <w:r>
        <w:rPr>
          <w:b/>
          <w:color w:val="000000"/>
        </w:rPr>
        <w:t xml:space="preserve">                     10 класс</w:t>
      </w:r>
      <w:r w:rsidR="00885855">
        <w:rPr>
          <w:b/>
          <w:color w:val="000000"/>
        </w:rPr>
        <w:t xml:space="preserve"> (Ф</w:t>
      </w:r>
      <w:r w:rsidRPr="00C51BF0">
        <w:rPr>
          <w:b/>
          <w:color w:val="000000"/>
        </w:rPr>
        <w:t xml:space="preserve">ГОС) </w:t>
      </w:r>
    </w:p>
    <w:p w:rsidR="00107EAD" w:rsidRDefault="00107EAD" w:rsidP="00107EAD">
      <w:pPr>
        <w:tabs>
          <w:tab w:val="left" w:pos="2514"/>
        </w:tabs>
        <w:spacing w:line="232" w:lineRule="auto"/>
        <w:ind w:right="1580"/>
        <w:jc w:val="center"/>
        <w:rPr>
          <w:b/>
          <w:bCs/>
          <w:sz w:val="26"/>
          <w:szCs w:val="26"/>
        </w:rPr>
      </w:pPr>
    </w:p>
    <w:p w:rsidR="00885855" w:rsidRPr="00525761" w:rsidRDefault="00885855" w:rsidP="00107EAD">
      <w:pPr>
        <w:shd w:val="clear" w:color="auto" w:fill="FFFFFF"/>
        <w:spacing w:before="29" w:after="29"/>
        <w:jc w:val="both"/>
        <w:rPr>
          <w:sz w:val="28"/>
          <w:szCs w:val="28"/>
        </w:rPr>
      </w:pPr>
      <w:r>
        <w:rPr>
          <w:b/>
          <w:sz w:val="28"/>
          <w:szCs w:val="28"/>
        </w:rPr>
        <w:t xml:space="preserve">   </w:t>
      </w:r>
      <w:r w:rsidRPr="00525761">
        <w:rPr>
          <w:sz w:val="28"/>
          <w:szCs w:val="28"/>
        </w:rPr>
        <w:t xml:space="preserve">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 </w:t>
      </w:r>
    </w:p>
    <w:p w:rsidR="00885855" w:rsidRPr="00525761" w:rsidRDefault="00885855" w:rsidP="00107EAD">
      <w:pPr>
        <w:shd w:val="clear" w:color="auto" w:fill="FFFFFF"/>
        <w:spacing w:before="29" w:after="29"/>
        <w:jc w:val="both"/>
        <w:rPr>
          <w:sz w:val="28"/>
          <w:szCs w:val="28"/>
        </w:rPr>
      </w:pPr>
      <w:r w:rsidRPr="00525761">
        <w:rPr>
          <w:sz w:val="28"/>
          <w:szCs w:val="28"/>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w:t>
      </w:r>
    </w:p>
    <w:p w:rsidR="00885855" w:rsidRPr="00525761" w:rsidRDefault="00885855" w:rsidP="00107EAD">
      <w:pPr>
        <w:shd w:val="clear" w:color="auto" w:fill="FFFFFF"/>
        <w:spacing w:before="29" w:after="29"/>
        <w:jc w:val="both"/>
        <w:rPr>
          <w:sz w:val="28"/>
          <w:szCs w:val="28"/>
        </w:rPr>
      </w:pPr>
      <w:r w:rsidRPr="00525761">
        <w:rPr>
          <w:sz w:val="28"/>
          <w:szCs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885855" w:rsidRPr="00525761" w:rsidRDefault="00885855" w:rsidP="00107EAD">
      <w:pPr>
        <w:shd w:val="clear" w:color="auto" w:fill="FFFFFF"/>
        <w:spacing w:before="29" w:after="29"/>
        <w:jc w:val="both"/>
        <w:rPr>
          <w:sz w:val="28"/>
          <w:szCs w:val="28"/>
        </w:rPr>
      </w:pPr>
      <w:r w:rsidRPr="00525761">
        <w:rPr>
          <w:sz w:val="28"/>
          <w:szCs w:val="28"/>
        </w:rP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Данный учебный план для 10 класса, обучающегося по ФГОС СОО,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организации образовательной деятельности, а также определяет состав и объем учебных предметов, курсов и их распределение по классам (годам) обучения. </w:t>
      </w:r>
    </w:p>
    <w:p w:rsidR="00885855" w:rsidRPr="00885855" w:rsidRDefault="00885855" w:rsidP="00885855">
      <w:pPr>
        <w:autoSpaceDE w:val="0"/>
        <w:autoSpaceDN w:val="0"/>
        <w:adjustRightInd w:val="0"/>
        <w:snapToGrid w:val="0"/>
        <w:rPr>
          <w:color w:val="000000"/>
          <w:sz w:val="28"/>
          <w:szCs w:val="28"/>
        </w:rPr>
      </w:pPr>
      <w:r w:rsidRPr="00885855">
        <w:rPr>
          <w:sz w:val="28"/>
          <w:szCs w:val="28"/>
        </w:rPr>
        <w:t xml:space="preserve">     </w:t>
      </w:r>
      <w:r w:rsidRPr="00885855">
        <w:rPr>
          <w:color w:val="000000"/>
          <w:sz w:val="28"/>
          <w:szCs w:val="28"/>
          <w:lang w:val="x-none"/>
        </w:rPr>
        <w:t xml:space="preserve">Промежуточная аттестация </w:t>
      </w:r>
      <w:r w:rsidRPr="00885855">
        <w:rPr>
          <w:color w:val="000000"/>
          <w:sz w:val="28"/>
          <w:szCs w:val="28"/>
        </w:rPr>
        <w:t xml:space="preserve">обучающихся МБОУ СОШ с Большой </w:t>
      </w:r>
      <w:proofErr w:type="spellStart"/>
      <w:r w:rsidRPr="00885855">
        <w:rPr>
          <w:color w:val="000000"/>
          <w:sz w:val="28"/>
          <w:szCs w:val="28"/>
        </w:rPr>
        <w:t>Самовец</w:t>
      </w:r>
      <w:proofErr w:type="spellEnd"/>
      <w:r w:rsidRPr="00885855">
        <w:rPr>
          <w:color w:val="000000"/>
          <w:sz w:val="28"/>
          <w:szCs w:val="28"/>
          <w:lang w:val="x-none"/>
        </w:rPr>
        <w:t xml:space="preserve">: </w:t>
      </w:r>
      <w:r w:rsidRPr="00885855">
        <w:rPr>
          <w:color w:val="000000"/>
          <w:sz w:val="28"/>
          <w:szCs w:val="28"/>
        </w:rPr>
        <w:t>годовая оценка успеваемости, выставленная  по правилам ма</w:t>
      </w:r>
      <w:r w:rsidRPr="00525761">
        <w:rPr>
          <w:color w:val="000000"/>
          <w:sz w:val="28"/>
          <w:szCs w:val="28"/>
        </w:rPr>
        <w:t>тематического округления суммы полугодовых</w:t>
      </w:r>
      <w:r w:rsidRPr="00885855">
        <w:rPr>
          <w:color w:val="000000"/>
          <w:sz w:val="28"/>
          <w:szCs w:val="28"/>
        </w:rPr>
        <w:t xml:space="preserve"> оценок успеваемости. </w:t>
      </w:r>
    </w:p>
    <w:p w:rsidR="00D376CF" w:rsidRPr="00525761" w:rsidRDefault="00D376CF" w:rsidP="00107EAD">
      <w:pPr>
        <w:shd w:val="clear" w:color="auto" w:fill="FFFFFF"/>
        <w:spacing w:before="29" w:after="29"/>
        <w:jc w:val="both"/>
        <w:rPr>
          <w:sz w:val="28"/>
          <w:szCs w:val="28"/>
        </w:rPr>
      </w:pPr>
    </w:p>
    <w:p w:rsidR="00D376CF" w:rsidRPr="00525761" w:rsidRDefault="00885855" w:rsidP="00107EAD">
      <w:pPr>
        <w:shd w:val="clear" w:color="auto" w:fill="FFFFFF"/>
        <w:spacing w:before="29" w:after="29"/>
        <w:jc w:val="both"/>
        <w:rPr>
          <w:sz w:val="28"/>
          <w:szCs w:val="28"/>
        </w:rPr>
      </w:pPr>
      <w:r w:rsidRPr="00525761">
        <w:rPr>
          <w:sz w:val="28"/>
          <w:szCs w:val="28"/>
        </w:rPr>
        <w:t>Продолжительность учебно</w:t>
      </w:r>
      <w:r w:rsidR="00D376CF" w:rsidRPr="00525761">
        <w:rPr>
          <w:sz w:val="28"/>
          <w:szCs w:val="28"/>
        </w:rPr>
        <w:t>го года – 35 недель</w:t>
      </w:r>
      <w:r w:rsidRPr="00525761">
        <w:rPr>
          <w:sz w:val="28"/>
          <w:szCs w:val="28"/>
        </w:rPr>
        <w:t>. Продолжи</w:t>
      </w:r>
      <w:r w:rsidR="00D376CF" w:rsidRPr="00525761">
        <w:rPr>
          <w:sz w:val="28"/>
          <w:szCs w:val="28"/>
        </w:rPr>
        <w:t xml:space="preserve">тельность урока </w:t>
      </w:r>
      <w:r w:rsidRPr="00525761">
        <w:rPr>
          <w:sz w:val="28"/>
          <w:szCs w:val="28"/>
        </w:rPr>
        <w:t xml:space="preserve">– 45 минут. Продолжительность учебной недели составляет 6 дней. </w:t>
      </w:r>
      <w:r w:rsidRPr="00525761">
        <w:rPr>
          <w:sz w:val="28"/>
          <w:szCs w:val="28"/>
        </w:rPr>
        <w:lastRenderedPageBreak/>
        <w:t xml:space="preserve">Максимально допустимая нагрузка: в 10 классе – </w:t>
      </w:r>
      <w:r w:rsidR="00D376CF" w:rsidRPr="00525761">
        <w:rPr>
          <w:sz w:val="28"/>
          <w:szCs w:val="28"/>
        </w:rPr>
        <w:t>37 часов</w:t>
      </w:r>
      <w:r w:rsidRPr="00525761">
        <w:rPr>
          <w:sz w:val="28"/>
          <w:szCs w:val="28"/>
        </w:rPr>
        <w:t>. Особенности учебного плана уровня среднего обще</w:t>
      </w:r>
      <w:r w:rsidR="00D376CF" w:rsidRPr="00525761">
        <w:rPr>
          <w:sz w:val="28"/>
          <w:szCs w:val="28"/>
        </w:rPr>
        <w:t>го образования для 10 класса</w:t>
      </w:r>
      <w:r w:rsidRPr="00525761">
        <w:rPr>
          <w:sz w:val="28"/>
          <w:szCs w:val="28"/>
        </w:rPr>
        <w:t xml:space="preserve"> (универсальный профиль обучения)</w:t>
      </w:r>
      <w:r w:rsidR="00D376CF" w:rsidRPr="00525761">
        <w:rPr>
          <w:sz w:val="28"/>
          <w:szCs w:val="28"/>
        </w:rPr>
        <w:t>.</w:t>
      </w:r>
      <w:r w:rsidRPr="00525761">
        <w:rPr>
          <w:sz w:val="28"/>
          <w:szCs w:val="28"/>
        </w:rPr>
        <w:t xml:space="preserve">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Учебный план предусматривает изучение обязательных учебных предметов: Предметная область "Русский язык и литература", включающая учебные предметы: "Русский язык", "Литература" (базовый уровень). Предметная область "Родной язык и родная литература", включающая учебные предметы: "Родной язык", "Родная литература" (базовый уровень). Предметная область "Иностранные языки", включающая учебные предметы: "Иностранный язык" (базовый уровень); Предметная область "Общественные науки", включающая учебные предметы: "История" (базовый уровень); "Обществознание" (базовый уровень); Предметная область "Математика и информатика", включающая учебные предметы: "Математика" (базовый уровень); "Информатика" (базовый уровень). Предметная область "Естественные науки", включающая учебные предметы: "Физика" (базовый уро</w:t>
      </w:r>
      <w:r w:rsidR="00D376CF" w:rsidRPr="00525761">
        <w:rPr>
          <w:sz w:val="28"/>
          <w:szCs w:val="28"/>
        </w:rPr>
        <w:t>вень);</w:t>
      </w:r>
      <w:r w:rsidRPr="00525761">
        <w:rPr>
          <w:sz w:val="28"/>
          <w:szCs w:val="28"/>
        </w:rPr>
        <w:t xml:space="preserve"> "Биология" (базовый уровень). 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 уровень). В целях формирования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включения в культурно-языковое поле родной литературы и культуры, воспитания ценностного отношения к родному языку как носителю культуры своего 147 народа, а также в целях реализации права обучающихся и их родителей (законных представителей) на выбор языка обучения и воспитания в пределах возможностей, предоставляемых системой образования, права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(ст.14, ст.44 ФЗ-273 «Об образовании в РФ»), в ходе проведенных родительских собраний было изучено мнение родителей обучающихся 1</w:t>
      </w:r>
      <w:r w:rsidR="00D376CF" w:rsidRPr="00525761">
        <w:rPr>
          <w:sz w:val="28"/>
          <w:szCs w:val="28"/>
        </w:rPr>
        <w:t>0 класса</w:t>
      </w:r>
      <w:r w:rsidRPr="00525761">
        <w:rPr>
          <w:sz w:val="28"/>
          <w:szCs w:val="28"/>
        </w:rPr>
        <w:t xml:space="preserve">, проведено анкетирование. По результатам анкетирования ни один из языков народов РФ, кроме русского языка, не был выбран в качестве языка обучения и воспитания, а также для изучения. Анкетирование также показало, что ни одним из родителей не выбрана для изучения родная литература. Анкетирование, проведенное среди родителей и обучающихся, показало, что все (100%) родители и обучающиеся считают необходимым в качестве родного языка изучать русский язык и литературу на русском языке. Исходя из этого, языком обучения и воспитания в образовательной организации определен русский (государственный) язык. Таким образом, на основании выбора родителей и с учетом мнения обучающихся преподавание в школе ведется на русском языке. </w:t>
      </w:r>
    </w:p>
    <w:p w:rsidR="00525761" w:rsidRPr="00525761" w:rsidRDefault="00885855" w:rsidP="00107EAD">
      <w:pPr>
        <w:shd w:val="clear" w:color="auto" w:fill="FFFFFF"/>
        <w:spacing w:before="29" w:after="29"/>
        <w:jc w:val="both"/>
        <w:rPr>
          <w:sz w:val="28"/>
          <w:szCs w:val="28"/>
        </w:rPr>
      </w:pPr>
      <w:r w:rsidRPr="00525761">
        <w:rPr>
          <w:sz w:val="28"/>
          <w:szCs w:val="28"/>
        </w:rPr>
        <w:t>В соответствии с выбором обучающихся и их родителей в учебный план включены дополнительные учебные предметы и курсы по выбору, предлагаемые школой. В качестве дополнительных учебны</w:t>
      </w:r>
      <w:r w:rsidR="00D376CF" w:rsidRPr="00525761">
        <w:rPr>
          <w:sz w:val="28"/>
          <w:szCs w:val="28"/>
        </w:rPr>
        <w:t>х предметов для изучения в 10 класс</w:t>
      </w:r>
      <w:r w:rsidRPr="00525761">
        <w:rPr>
          <w:sz w:val="28"/>
          <w:szCs w:val="28"/>
        </w:rPr>
        <w:t xml:space="preserve"> обучающимися выбраны учебные предметы из </w:t>
      </w:r>
      <w:r w:rsidRPr="00525761">
        <w:rPr>
          <w:sz w:val="28"/>
          <w:szCs w:val="28"/>
        </w:rPr>
        <w:lastRenderedPageBreak/>
        <w:t>обязательных предметных областей (на базовом уровне): технология – 1 час в</w:t>
      </w:r>
      <w:r w:rsidR="00D376CF" w:rsidRPr="00525761">
        <w:rPr>
          <w:sz w:val="28"/>
          <w:szCs w:val="28"/>
        </w:rPr>
        <w:t xml:space="preserve"> неделю, русский язык – 2 часа</w:t>
      </w:r>
      <w:r w:rsidRPr="00525761">
        <w:rPr>
          <w:sz w:val="28"/>
          <w:szCs w:val="28"/>
        </w:rPr>
        <w:t xml:space="preserve">, </w:t>
      </w:r>
      <w:r w:rsidR="00D376CF" w:rsidRPr="00525761">
        <w:rPr>
          <w:sz w:val="28"/>
          <w:szCs w:val="28"/>
        </w:rPr>
        <w:t>математика – 2 часа</w:t>
      </w:r>
      <w:r w:rsidR="00525761" w:rsidRPr="00525761">
        <w:rPr>
          <w:sz w:val="28"/>
          <w:szCs w:val="28"/>
        </w:rPr>
        <w:t>, физика - 1 час, химия – 2 часа, география – 2 часа, искусство – 1 час.</w:t>
      </w:r>
      <w:r w:rsidRPr="00525761">
        <w:rPr>
          <w:sz w:val="28"/>
          <w:szCs w:val="28"/>
        </w:rPr>
        <w:t xml:space="preserve"> </w:t>
      </w:r>
    </w:p>
    <w:p w:rsidR="00525761" w:rsidRPr="00525761" w:rsidRDefault="00885855" w:rsidP="00107EAD">
      <w:pPr>
        <w:shd w:val="clear" w:color="auto" w:fill="FFFFFF"/>
        <w:spacing w:before="29" w:after="29"/>
        <w:jc w:val="both"/>
        <w:rPr>
          <w:sz w:val="28"/>
          <w:szCs w:val="28"/>
        </w:rPr>
      </w:pPr>
      <w:r w:rsidRPr="00525761">
        <w:rPr>
          <w:sz w:val="28"/>
          <w:szCs w:val="28"/>
        </w:rPr>
        <w:t xml:space="preserve">Изучение дополнительных учебных предметов, курсов по выбору обеспечивает: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w:t>
      </w:r>
      <w:proofErr w:type="gramStart"/>
      <w:r w:rsidRPr="00525761">
        <w:rPr>
          <w:sz w:val="28"/>
          <w:szCs w:val="28"/>
        </w:rPr>
        <w:t>удовлетворение</w:t>
      </w:r>
      <w:proofErr w:type="gramEnd"/>
      <w:r w:rsidRPr="00525761">
        <w:rPr>
          <w:sz w:val="28"/>
          <w:szCs w:val="28"/>
        </w:rPr>
        <w:t xml:space="preserve"> индивидуальных запросов обучающихся;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общеобразовательную, общекультурную составляющую при получении среднего общего образования;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развитие личности обучающихся, их познавательных интересов, интеллектуальной и ценностно-смысловой сферы;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развитие навыков самообразования и </w:t>
      </w:r>
      <w:proofErr w:type="spellStart"/>
      <w:r w:rsidRPr="00525761">
        <w:rPr>
          <w:sz w:val="28"/>
          <w:szCs w:val="28"/>
        </w:rPr>
        <w:t>самопроектирования</w:t>
      </w:r>
      <w:proofErr w:type="spellEnd"/>
      <w:r w:rsidRPr="00525761">
        <w:rPr>
          <w:sz w:val="28"/>
          <w:szCs w:val="28"/>
        </w:rPr>
        <w:t xml:space="preserve">;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углубление, расширение и систематизацию знаний в выбранной области научного знания или вида деятельности;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525761" w:rsidRPr="00525761" w:rsidRDefault="00885855" w:rsidP="00107EAD">
      <w:pPr>
        <w:shd w:val="clear" w:color="auto" w:fill="FFFFFF"/>
        <w:spacing w:before="29" w:after="29"/>
        <w:jc w:val="both"/>
        <w:rPr>
          <w:sz w:val="28"/>
          <w:szCs w:val="28"/>
        </w:rPr>
      </w:pPr>
      <w:r w:rsidRPr="00525761">
        <w:rPr>
          <w:sz w:val="28"/>
          <w:szCs w:val="28"/>
        </w:rPr>
        <w:t>В соответствии с требованиями ФГОС среднего общего образования в учебном плане 10 класса предусмотрено выполнение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w:t>
      </w:r>
      <w:proofErr w:type="spellStart"/>
      <w:r w:rsidRPr="00525761">
        <w:rPr>
          <w:sz w:val="28"/>
          <w:szCs w:val="28"/>
        </w:rPr>
        <w:t>тьютора</w:t>
      </w:r>
      <w:proofErr w:type="spellEnd"/>
      <w:r w:rsidRPr="00525761">
        <w:rPr>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Выполнение инди</w:t>
      </w:r>
      <w:r w:rsidR="00525761" w:rsidRPr="00525761">
        <w:rPr>
          <w:sz w:val="28"/>
          <w:szCs w:val="28"/>
        </w:rPr>
        <w:t xml:space="preserve">видуального проекта отражает: </w:t>
      </w:r>
    </w:p>
    <w:p w:rsidR="00525761" w:rsidRPr="00525761" w:rsidRDefault="00885855" w:rsidP="00107EAD">
      <w:pPr>
        <w:shd w:val="clear" w:color="auto" w:fill="FFFFFF"/>
        <w:spacing w:before="29" w:after="29"/>
        <w:jc w:val="both"/>
        <w:rPr>
          <w:sz w:val="28"/>
          <w:szCs w:val="28"/>
        </w:rPr>
      </w:pPr>
      <w:r w:rsidRPr="00525761">
        <w:rPr>
          <w:sz w:val="28"/>
          <w:szCs w:val="28"/>
        </w:rPr>
        <w:t xml:space="preserve"> </w:t>
      </w:r>
      <w:r w:rsidRPr="00525761">
        <w:rPr>
          <w:sz w:val="28"/>
          <w:szCs w:val="28"/>
        </w:rPr>
        <w:sym w:font="Symbol" w:char="F0B7"/>
      </w:r>
      <w:r w:rsidRPr="00525761">
        <w:rPr>
          <w:sz w:val="28"/>
          <w:szCs w:val="28"/>
        </w:rPr>
        <w:t xml:space="preserve"> </w:t>
      </w:r>
      <w:proofErr w:type="spellStart"/>
      <w:r w:rsidRPr="00525761">
        <w:rPr>
          <w:sz w:val="28"/>
          <w:szCs w:val="28"/>
        </w:rPr>
        <w:t>сформированность</w:t>
      </w:r>
      <w:proofErr w:type="spellEnd"/>
      <w:r w:rsidRPr="00525761">
        <w:rPr>
          <w:sz w:val="28"/>
          <w:szCs w:val="28"/>
        </w:rPr>
        <w:t xml:space="preserve"> навыков коммуникативной, учебно-исследовательской деятельности, критического мышления;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способность к инновационной, аналитической, творческой, интеллектуальной деятельности; </w:t>
      </w:r>
    </w:p>
    <w:p w:rsidR="00525761" w:rsidRPr="00525761" w:rsidRDefault="00885855" w:rsidP="00107EAD">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w:t>
      </w:r>
      <w:proofErr w:type="spellStart"/>
      <w:r w:rsidRPr="00525761">
        <w:rPr>
          <w:sz w:val="28"/>
          <w:szCs w:val="28"/>
        </w:rPr>
        <w:t>сформированность</w:t>
      </w:r>
      <w:proofErr w:type="spellEnd"/>
      <w:r w:rsidRPr="00525761">
        <w:rPr>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25761" w:rsidRPr="00525761" w:rsidRDefault="00885855" w:rsidP="00107EAD">
      <w:pPr>
        <w:shd w:val="clear" w:color="auto" w:fill="FFFFFF"/>
        <w:spacing w:before="29" w:after="29"/>
        <w:jc w:val="both"/>
        <w:rPr>
          <w:sz w:val="28"/>
          <w:szCs w:val="28"/>
        </w:rPr>
      </w:pPr>
      <w:r w:rsidRPr="00525761">
        <w:rPr>
          <w:sz w:val="28"/>
          <w:szCs w:val="28"/>
        </w:rPr>
        <w:t xml:space="preserve"> </w:t>
      </w:r>
      <w:r w:rsidRPr="00525761">
        <w:rPr>
          <w:sz w:val="28"/>
          <w:szCs w:val="28"/>
        </w:rPr>
        <w:sym w:font="Symbol" w:char="F0B7"/>
      </w:r>
      <w:r w:rsidRPr="00525761">
        <w:rPr>
          <w:sz w:val="28"/>
          <w:szCs w:val="28"/>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25761" w:rsidRPr="00525761" w:rsidRDefault="00885855" w:rsidP="00107EAD">
      <w:pPr>
        <w:shd w:val="clear" w:color="auto" w:fill="FFFFFF"/>
        <w:spacing w:before="29" w:after="29"/>
        <w:jc w:val="both"/>
        <w:rPr>
          <w:sz w:val="28"/>
          <w:szCs w:val="28"/>
        </w:rPr>
      </w:pPr>
      <w:r w:rsidRPr="00525761">
        <w:rPr>
          <w:sz w:val="28"/>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525761" w:rsidRPr="00525761" w:rsidRDefault="00885855" w:rsidP="00107EAD">
      <w:pPr>
        <w:shd w:val="clear" w:color="auto" w:fill="FFFFFF"/>
        <w:spacing w:before="29" w:after="29"/>
        <w:jc w:val="both"/>
        <w:rPr>
          <w:sz w:val="28"/>
          <w:szCs w:val="28"/>
        </w:rPr>
      </w:pPr>
      <w:r w:rsidRPr="00525761">
        <w:rPr>
          <w:sz w:val="28"/>
          <w:szCs w:val="28"/>
        </w:rPr>
        <w:t>В учебный план в рамках выполнения индивидуального проекта включено время, предназначенное, в первую очередь, на конструирование выбора обучающегося, его самоопределение и педагогическое сопровождение эти</w:t>
      </w:r>
      <w:r w:rsidR="00525761" w:rsidRPr="00525761">
        <w:rPr>
          <w:sz w:val="28"/>
          <w:szCs w:val="28"/>
        </w:rPr>
        <w:t xml:space="preserve">х </w:t>
      </w:r>
      <w:r w:rsidR="00525761" w:rsidRPr="00525761">
        <w:rPr>
          <w:sz w:val="28"/>
          <w:szCs w:val="28"/>
        </w:rPr>
        <w:lastRenderedPageBreak/>
        <w:t>процессов,</w:t>
      </w:r>
      <w:r w:rsidRPr="00525761">
        <w:rPr>
          <w:sz w:val="28"/>
          <w:szCs w:val="28"/>
        </w:rPr>
        <w:t xml:space="preserve"> на консультирование с учителем, курирующим выполнение проекта. Так, в общей сложности на индивидуальный </w:t>
      </w:r>
      <w:r w:rsidR="00525761" w:rsidRPr="00525761">
        <w:rPr>
          <w:sz w:val="28"/>
          <w:szCs w:val="28"/>
        </w:rPr>
        <w:t xml:space="preserve">проект в учебном плане для 10 класса </w:t>
      </w:r>
      <w:proofErr w:type="gramStart"/>
      <w:r w:rsidR="00525761" w:rsidRPr="00525761">
        <w:rPr>
          <w:sz w:val="28"/>
          <w:szCs w:val="28"/>
        </w:rPr>
        <w:t>отведен  1</w:t>
      </w:r>
      <w:proofErr w:type="gramEnd"/>
      <w:r w:rsidR="00525761" w:rsidRPr="00525761">
        <w:rPr>
          <w:sz w:val="28"/>
          <w:szCs w:val="28"/>
        </w:rPr>
        <w:t xml:space="preserve"> час в неделю.</w:t>
      </w:r>
      <w:r w:rsidRPr="00525761">
        <w:rPr>
          <w:sz w:val="28"/>
          <w:szCs w:val="28"/>
        </w:rPr>
        <w:t xml:space="preserve"> </w:t>
      </w:r>
    </w:p>
    <w:p w:rsidR="005E1C35" w:rsidRPr="00525761" w:rsidRDefault="00885855" w:rsidP="00525761">
      <w:pPr>
        <w:shd w:val="clear" w:color="auto" w:fill="FFFFFF"/>
        <w:spacing w:before="29" w:after="29"/>
        <w:jc w:val="both"/>
        <w:rPr>
          <w:i/>
          <w:sz w:val="28"/>
          <w:szCs w:val="28"/>
          <w:lang w:eastAsia="en-US"/>
        </w:rPr>
      </w:pPr>
      <w:r w:rsidRPr="00525761">
        <w:rPr>
          <w:sz w:val="28"/>
          <w:szCs w:val="28"/>
        </w:rPr>
        <w:t>Содержание образования в 10 классе в соответствии с ФГОС СОО обеспечивает адаптацию учащихся к новым для них условиям и организационным формам обучения, характерным для уровня среднего общего образования.</w:t>
      </w:r>
      <w:r w:rsidR="00525761" w:rsidRPr="00525761">
        <w:rPr>
          <w:sz w:val="28"/>
          <w:szCs w:val="28"/>
        </w:rPr>
        <w:t xml:space="preserve"> Учебный план для учащихся 10 класса</w:t>
      </w:r>
      <w:r w:rsidRPr="00525761">
        <w:rPr>
          <w:sz w:val="28"/>
          <w:szCs w:val="28"/>
        </w:rPr>
        <w:t xml:space="preserve">, осваивающих основную образовательную программу среднего общего образования в соответствии с ФГОС СОО, состоит из 2-х взаимосвязанных частей – обязательной части и части, формируемой участниками образовательных отношений. Обязательная часть учебного плана обеспечивает право на полноценное образование, она эквивалентна учебному плану любой образовательной организации, что делает систему школьного образования открытой на каждом этапе обучения.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 </w:t>
      </w:r>
    </w:p>
    <w:p w:rsidR="005E1C35" w:rsidRPr="00525761" w:rsidRDefault="005E1C35" w:rsidP="005E1C35">
      <w:pPr>
        <w:ind w:left="-1020" w:right="-1020"/>
        <w:rPr>
          <w:rFonts w:eastAsia="Calibri"/>
          <w:b/>
          <w:sz w:val="28"/>
          <w:szCs w:val="28"/>
          <w:lang w:eastAsia="en-US"/>
        </w:rPr>
      </w:pPr>
    </w:p>
    <w:p w:rsidR="005E1C35" w:rsidRPr="00525761" w:rsidRDefault="005E1C35" w:rsidP="005E1C35">
      <w:pPr>
        <w:ind w:left="-1020" w:right="-1020"/>
        <w:rPr>
          <w:b/>
          <w:sz w:val="28"/>
          <w:szCs w:val="28"/>
        </w:rPr>
      </w:pPr>
    </w:p>
    <w:p w:rsidR="005E1C35" w:rsidRPr="00525761" w:rsidRDefault="005E1C35" w:rsidP="005E1C35">
      <w:pPr>
        <w:ind w:firstLine="709"/>
        <w:jc w:val="center"/>
        <w:rPr>
          <w:b/>
          <w:sz w:val="28"/>
          <w:szCs w:val="28"/>
        </w:rPr>
      </w:pPr>
    </w:p>
    <w:p w:rsidR="005E1C35" w:rsidRDefault="005E1C35" w:rsidP="005E1C35">
      <w:pPr>
        <w:ind w:firstLine="709"/>
        <w:jc w:val="center"/>
        <w:rPr>
          <w:b/>
          <w:sz w:val="32"/>
          <w:szCs w:val="32"/>
        </w:rPr>
      </w:pPr>
    </w:p>
    <w:p w:rsidR="00B95C20" w:rsidRDefault="00B95C20" w:rsidP="00B95C20">
      <w:pPr>
        <w:shd w:val="clear" w:color="auto" w:fill="FFFFFF"/>
        <w:tabs>
          <w:tab w:val="left" w:pos="3706"/>
        </w:tabs>
        <w:rPr>
          <w:rFonts w:eastAsia="Calibri"/>
          <w:b/>
          <w:sz w:val="32"/>
          <w:szCs w:val="32"/>
          <w:lang w:eastAsia="en-US"/>
        </w:rPr>
      </w:pPr>
    </w:p>
    <w:p w:rsidR="00B95C20" w:rsidRDefault="00B95C20" w:rsidP="00B95C20">
      <w:pPr>
        <w:shd w:val="clear" w:color="auto" w:fill="FFFFFF"/>
        <w:tabs>
          <w:tab w:val="left" w:pos="3706"/>
        </w:tabs>
        <w:spacing w:before="240" w:after="240"/>
        <w:jc w:val="center"/>
        <w:rPr>
          <w:rFonts w:ascii="Arial" w:cs="Arial"/>
          <w:b/>
          <w:sz w:val="52"/>
          <w:szCs w:val="52"/>
          <w:lang w:eastAsia="en-US"/>
        </w:rPr>
      </w:pPr>
    </w:p>
    <w:p w:rsidR="001A171F" w:rsidRDefault="001A171F">
      <w:pPr>
        <w:spacing w:after="160" w:line="259" w:lineRule="auto"/>
        <w:rPr>
          <w:b/>
          <w:sz w:val="32"/>
          <w:szCs w:val="32"/>
          <w:lang w:eastAsia="en-US"/>
        </w:rPr>
      </w:pPr>
      <w:r>
        <w:rPr>
          <w:b/>
          <w:sz w:val="32"/>
          <w:szCs w:val="32"/>
          <w:lang w:eastAsia="en-US"/>
        </w:rPr>
        <w:br w:type="page"/>
      </w:r>
    </w:p>
    <w:p w:rsidR="001A171F" w:rsidRPr="00C011DF" w:rsidRDefault="001A171F" w:rsidP="001A171F">
      <w:pPr>
        <w:spacing w:line="256" w:lineRule="auto"/>
        <w:ind w:right="-1020"/>
        <w:jc w:val="center"/>
        <w:rPr>
          <w:b/>
          <w:sz w:val="32"/>
          <w:szCs w:val="32"/>
          <w:lang w:eastAsia="en-US"/>
        </w:rPr>
      </w:pPr>
      <w:r w:rsidRPr="00C011DF">
        <w:rPr>
          <w:b/>
          <w:sz w:val="32"/>
          <w:szCs w:val="32"/>
          <w:lang w:eastAsia="en-US"/>
        </w:rPr>
        <w:lastRenderedPageBreak/>
        <w:t>Учебный план</w:t>
      </w:r>
    </w:p>
    <w:p w:rsidR="001A171F" w:rsidRPr="00C011DF" w:rsidRDefault="001A171F" w:rsidP="001A171F">
      <w:pPr>
        <w:spacing w:line="256" w:lineRule="auto"/>
        <w:ind w:left="-1020" w:right="-1020"/>
        <w:jc w:val="center"/>
        <w:rPr>
          <w:b/>
          <w:sz w:val="32"/>
          <w:szCs w:val="32"/>
          <w:lang w:eastAsia="en-US"/>
        </w:rPr>
      </w:pPr>
      <w:r w:rsidRPr="00C011DF">
        <w:rPr>
          <w:b/>
          <w:sz w:val="32"/>
          <w:szCs w:val="32"/>
          <w:lang w:eastAsia="en-US"/>
        </w:rPr>
        <w:t xml:space="preserve">          </w:t>
      </w:r>
      <w:r>
        <w:rPr>
          <w:b/>
          <w:sz w:val="32"/>
          <w:szCs w:val="32"/>
          <w:lang w:eastAsia="en-US"/>
        </w:rPr>
        <w:t>2018-2019</w:t>
      </w:r>
      <w:r w:rsidRPr="00C011DF">
        <w:rPr>
          <w:b/>
          <w:sz w:val="32"/>
          <w:szCs w:val="32"/>
          <w:lang w:eastAsia="en-US"/>
        </w:rPr>
        <w:t xml:space="preserve"> учебный год</w:t>
      </w:r>
    </w:p>
    <w:p w:rsidR="001A171F" w:rsidRPr="00C011DF" w:rsidRDefault="001A171F" w:rsidP="001A171F">
      <w:pPr>
        <w:ind w:left="-1020" w:right="-1020"/>
        <w:rPr>
          <w:sz w:val="32"/>
          <w:szCs w:val="32"/>
          <w:lang w:eastAsia="en-US"/>
        </w:rPr>
      </w:pPr>
      <w:r w:rsidRPr="00C011DF">
        <w:rPr>
          <w:b/>
          <w:sz w:val="32"/>
          <w:szCs w:val="32"/>
          <w:lang w:eastAsia="en-US"/>
        </w:rPr>
        <w:t xml:space="preserve">       </w:t>
      </w:r>
      <w:r>
        <w:rPr>
          <w:b/>
          <w:sz w:val="32"/>
          <w:szCs w:val="32"/>
          <w:lang w:eastAsia="en-US"/>
        </w:rPr>
        <w:t xml:space="preserve">     </w:t>
      </w:r>
      <w:r w:rsidRPr="00C011DF">
        <w:rPr>
          <w:b/>
          <w:sz w:val="32"/>
          <w:szCs w:val="32"/>
          <w:lang w:eastAsia="en-US"/>
        </w:rPr>
        <w:t xml:space="preserve"> 10 класс</w:t>
      </w:r>
      <w:r w:rsidRPr="00C011DF">
        <w:rPr>
          <w:sz w:val="32"/>
          <w:szCs w:val="32"/>
          <w:lang w:eastAsia="en-US"/>
        </w:rPr>
        <w:t xml:space="preserve">                                                                                        </w:t>
      </w:r>
      <w:r>
        <w:rPr>
          <w:sz w:val="32"/>
          <w:szCs w:val="32"/>
          <w:lang w:eastAsia="en-US"/>
        </w:rPr>
        <w:t>Ф</w:t>
      </w:r>
      <w:r w:rsidRPr="00C011DF">
        <w:rPr>
          <w:sz w:val="32"/>
          <w:szCs w:val="32"/>
          <w:lang w:eastAsia="en-US"/>
        </w:rPr>
        <w:t>ГОС</w:t>
      </w:r>
    </w:p>
    <w:tbl>
      <w:tblPr>
        <w:tblStyle w:val="a6"/>
        <w:tblpPr w:leftFromText="180" w:rightFromText="180" w:vertAnchor="page" w:horzAnchor="margin" w:tblpY="1933"/>
        <w:tblW w:w="9918" w:type="dxa"/>
        <w:tblLayout w:type="fixed"/>
        <w:tblLook w:val="04A0" w:firstRow="1" w:lastRow="0" w:firstColumn="1" w:lastColumn="0" w:noHBand="0" w:noVBand="1"/>
      </w:tblPr>
      <w:tblGrid>
        <w:gridCol w:w="1680"/>
        <w:gridCol w:w="1859"/>
        <w:gridCol w:w="3544"/>
        <w:gridCol w:w="2835"/>
      </w:tblGrid>
      <w:tr w:rsidR="001A171F" w:rsidRPr="00C011DF" w:rsidTr="001345CE">
        <w:trPr>
          <w:trHeight w:val="547"/>
        </w:trPr>
        <w:tc>
          <w:tcPr>
            <w:tcW w:w="1680"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ind w:left="-113"/>
              <w:rPr>
                <w:b/>
                <w:lang w:eastAsia="en-US"/>
              </w:rPr>
            </w:pPr>
            <w:r w:rsidRPr="00C011DF">
              <w:rPr>
                <w:b/>
                <w:lang w:eastAsia="en-US"/>
              </w:rPr>
              <w:t>Федеральный компонент</w:t>
            </w:r>
          </w:p>
        </w:tc>
        <w:tc>
          <w:tcPr>
            <w:tcW w:w="8238" w:type="dxa"/>
            <w:gridSpan w:val="3"/>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sz w:val="28"/>
                <w:szCs w:val="28"/>
                <w:lang w:eastAsia="en-US"/>
              </w:rPr>
            </w:pPr>
            <w:r w:rsidRPr="00C011DF">
              <w:rPr>
                <w:sz w:val="28"/>
                <w:szCs w:val="28"/>
                <w:lang w:eastAsia="en-US"/>
              </w:rPr>
              <w:t>Обязательные учебные предметы на базовом уровне.</w:t>
            </w:r>
          </w:p>
        </w:tc>
      </w:tr>
      <w:tr w:rsidR="001A171F" w:rsidRPr="00C011DF" w:rsidTr="001345CE">
        <w:tc>
          <w:tcPr>
            <w:tcW w:w="1680" w:type="dxa"/>
            <w:vMerge w:val="restart"/>
            <w:tcBorders>
              <w:top w:val="single" w:sz="4" w:space="0" w:color="auto"/>
              <w:left w:val="single" w:sz="4" w:space="0" w:color="auto"/>
              <w:right w:val="single" w:sz="4" w:space="0" w:color="auto"/>
            </w:tcBorders>
            <w:hideMark/>
          </w:tcPr>
          <w:p w:rsidR="001A171F" w:rsidRPr="00C011DF" w:rsidRDefault="001A171F" w:rsidP="001345CE">
            <w:pPr>
              <w:rPr>
                <w:b/>
                <w:lang w:eastAsia="en-US"/>
              </w:rPr>
            </w:pPr>
            <w:r w:rsidRPr="00C011DF">
              <w:rPr>
                <w:b/>
                <w:lang w:eastAsia="en-US"/>
              </w:rPr>
              <w:t>Инвариантная часть</w:t>
            </w:r>
          </w:p>
        </w:tc>
        <w:tc>
          <w:tcPr>
            <w:tcW w:w="1859" w:type="dxa"/>
            <w:vMerge w:val="restart"/>
            <w:tcBorders>
              <w:top w:val="single" w:sz="4" w:space="0" w:color="auto"/>
              <w:left w:val="single" w:sz="4" w:space="0" w:color="auto"/>
              <w:bottom w:val="nil"/>
              <w:right w:val="nil"/>
            </w:tcBorders>
          </w:tcPr>
          <w:p w:rsidR="001A171F" w:rsidRPr="00C011DF" w:rsidRDefault="001A171F" w:rsidP="001345CE">
            <w:pPr>
              <w:rPr>
                <w:b/>
                <w:lang w:eastAsia="en-US"/>
              </w:rPr>
            </w:pPr>
          </w:p>
        </w:tc>
        <w:tc>
          <w:tcPr>
            <w:tcW w:w="3544" w:type="dxa"/>
            <w:vMerge w:val="restart"/>
            <w:tcBorders>
              <w:top w:val="single" w:sz="4" w:space="0" w:color="auto"/>
              <w:left w:val="nil"/>
              <w:bottom w:val="nil"/>
              <w:right w:val="single" w:sz="4" w:space="0" w:color="auto"/>
            </w:tcBorders>
          </w:tcPr>
          <w:p w:rsidR="001A171F" w:rsidRPr="00C011DF" w:rsidRDefault="001A171F" w:rsidP="001345CE">
            <w:pPr>
              <w:jc w:val="center"/>
              <w:rPr>
                <w:lang w:eastAsia="en-US"/>
              </w:rPr>
            </w:pPr>
          </w:p>
          <w:p w:rsidR="001A171F" w:rsidRPr="00C011DF" w:rsidRDefault="001A171F" w:rsidP="001345CE">
            <w:pPr>
              <w:jc w:val="center"/>
              <w:rPr>
                <w:lang w:eastAsia="en-US"/>
              </w:rPr>
            </w:pPr>
            <w:r w:rsidRPr="00C011DF">
              <w:rPr>
                <w:lang w:eastAsia="en-US"/>
              </w:rPr>
              <w:t>Учебные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Количество часов</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1859" w:type="dxa"/>
            <w:vMerge/>
            <w:tcBorders>
              <w:top w:val="nil"/>
              <w:left w:val="single" w:sz="4" w:space="0" w:color="auto"/>
              <w:bottom w:val="single" w:sz="4" w:space="0" w:color="auto"/>
              <w:right w:val="nil"/>
            </w:tcBorders>
            <w:vAlign w:val="center"/>
          </w:tcPr>
          <w:p w:rsidR="001A171F" w:rsidRPr="00C011DF" w:rsidRDefault="001A171F" w:rsidP="001345CE">
            <w:pPr>
              <w:rPr>
                <w:sz w:val="28"/>
                <w:szCs w:val="28"/>
                <w:lang w:eastAsia="en-US"/>
              </w:rPr>
            </w:pPr>
          </w:p>
        </w:tc>
        <w:tc>
          <w:tcPr>
            <w:tcW w:w="3544" w:type="dxa"/>
            <w:vMerge/>
            <w:tcBorders>
              <w:top w:val="nil"/>
              <w:left w:val="nil"/>
              <w:bottom w:val="nil"/>
              <w:right w:val="single" w:sz="4" w:space="0" w:color="auto"/>
            </w:tcBorders>
            <w:vAlign w:val="center"/>
            <w:hideMark/>
          </w:tcPr>
          <w:p w:rsidR="001A171F" w:rsidRPr="00C011DF" w:rsidRDefault="001A171F" w:rsidP="001345CE">
            <w:pPr>
              <w:rPr>
                <w:lang w:eastAsia="en-US"/>
              </w:rPr>
            </w:pPr>
          </w:p>
        </w:tc>
        <w:tc>
          <w:tcPr>
            <w:tcW w:w="2835" w:type="dxa"/>
            <w:tcBorders>
              <w:top w:val="nil"/>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Базовый уровень</w:t>
            </w:r>
          </w:p>
        </w:tc>
      </w:tr>
      <w:tr w:rsidR="001A171F" w:rsidRPr="00C011DF" w:rsidTr="001345CE">
        <w:trPr>
          <w:trHeight w:val="273"/>
        </w:trPr>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ind w:right="-1020"/>
              <w:rPr>
                <w:lang w:eastAsia="en-US"/>
              </w:rPr>
            </w:pPr>
            <w:r w:rsidRPr="00C011DF">
              <w:rPr>
                <w:lang w:eastAsia="en-US"/>
              </w:rPr>
              <w:t>Русский язык</w:t>
            </w:r>
            <w:r w:rsidRPr="00C011DF">
              <w:rPr>
                <w:sz w:val="28"/>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sidRPr="00C011DF">
              <w:rPr>
                <w:lang w:eastAsia="en-US"/>
              </w:rPr>
              <w:t>Литература</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3</w:t>
            </w:r>
          </w:p>
        </w:tc>
      </w:tr>
      <w:tr w:rsidR="001A171F" w:rsidRPr="00C011DF" w:rsidTr="001345CE">
        <w:trPr>
          <w:trHeight w:val="252"/>
        </w:trPr>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sidRPr="00C011DF">
              <w:rPr>
                <w:lang w:eastAsia="en-US"/>
              </w:rPr>
              <w:t>Иностранный язык (английский)</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3</w:t>
            </w:r>
          </w:p>
        </w:tc>
      </w:tr>
      <w:tr w:rsidR="001A171F" w:rsidRPr="00C011DF" w:rsidTr="001345CE">
        <w:trPr>
          <w:trHeight w:val="272"/>
        </w:trPr>
        <w:tc>
          <w:tcPr>
            <w:tcW w:w="1680" w:type="dxa"/>
            <w:vMerge/>
            <w:tcBorders>
              <w:left w:val="single" w:sz="4" w:space="0" w:color="auto"/>
              <w:right w:val="single" w:sz="4" w:space="0" w:color="auto"/>
            </w:tcBorders>
            <w:vAlign w:val="center"/>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Pr>
                <w:lang w:eastAsia="en-US"/>
              </w:rPr>
              <w:t>Родной язык</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lang w:eastAsia="en-US"/>
              </w:rPr>
            </w:pPr>
            <w:r>
              <w:rPr>
                <w:lang w:eastAsia="en-US"/>
              </w:rPr>
              <w:t>-</w:t>
            </w:r>
          </w:p>
        </w:tc>
      </w:tr>
      <w:tr w:rsidR="001A171F" w:rsidRPr="00C011DF" w:rsidTr="001345CE">
        <w:trPr>
          <w:trHeight w:val="288"/>
        </w:trPr>
        <w:tc>
          <w:tcPr>
            <w:tcW w:w="1680" w:type="dxa"/>
            <w:vMerge/>
            <w:tcBorders>
              <w:left w:val="single" w:sz="4" w:space="0" w:color="auto"/>
              <w:right w:val="single" w:sz="4" w:space="0" w:color="auto"/>
            </w:tcBorders>
            <w:vAlign w:val="center"/>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Default="001A171F" w:rsidP="001345CE">
            <w:pPr>
              <w:rPr>
                <w:lang w:eastAsia="en-US"/>
              </w:rPr>
            </w:pPr>
            <w:r>
              <w:rPr>
                <w:lang w:eastAsia="en-US"/>
              </w:rPr>
              <w:t>Родная литература</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lang w:eastAsia="en-US"/>
              </w:rPr>
            </w:pPr>
            <w:r>
              <w:rPr>
                <w:lang w:eastAsia="en-US"/>
              </w:rPr>
              <w:t>-</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sidRPr="00C011DF">
              <w:rPr>
                <w:lang w:eastAsia="en-US"/>
              </w:rPr>
              <w:t>Алгебра и начала анализа</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2</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sidRPr="00C011DF">
              <w:rPr>
                <w:lang w:eastAsia="en-US"/>
              </w:rPr>
              <w:t>Геометрия</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2</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sidRPr="00C011DF">
              <w:rPr>
                <w:lang w:eastAsia="en-US"/>
              </w:rPr>
              <w:t xml:space="preserve">История </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2</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nil"/>
              <w:right w:val="single" w:sz="4" w:space="0" w:color="auto"/>
            </w:tcBorders>
            <w:vAlign w:val="center"/>
          </w:tcPr>
          <w:p w:rsidR="001A171F" w:rsidRPr="00C011DF" w:rsidRDefault="001A171F" w:rsidP="001345CE">
            <w:pPr>
              <w:rPr>
                <w:lang w:eastAsia="en-US"/>
              </w:rPr>
            </w:pPr>
            <w:r w:rsidRPr="00C011DF">
              <w:rPr>
                <w:lang w:eastAsia="en-US"/>
              </w:rPr>
              <w:t xml:space="preserve">Обществознание </w:t>
            </w:r>
          </w:p>
          <w:p w:rsidR="001A171F" w:rsidRPr="00C011DF" w:rsidRDefault="001A171F" w:rsidP="001345CE">
            <w:pPr>
              <w:rPr>
                <w:lang w:eastAsia="en-US"/>
              </w:rPr>
            </w:pPr>
            <w:r w:rsidRPr="00C011DF">
              <w:rPr>
                <w:lang w:eastAsia="en-US"/>
              </w:rPr>
              <w:t>(</w:t>
            </w:r>
            <w:proofErr w:type="gramStart"/>
            <w:r w:rsidRPr="00C011DF">
              <w:rPr>
                <w:lang w:eastAsia="en-US"/>
              </w:rPr>
              <w:t>включая</w:t>
            </w:r>
            <w:proofErr w:type="gramEnd"/>
            <w:r w:rsidRPr="00C011DF">
              <w:rPr>
                <w:lang w:eastAsia="en-US"/>
              </w:rPr>
              <w:t xml:space="preserve"> экономику и право)</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2</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1859" w:type="dxa"/>
            <w:vMerge w:val="restart"/>
            <w:tcBorders>
              <w:left w:val="single" w:sz="4" w:space="0" w:color="auto"/>
              <w:right w:val="single" w:sz="4" w:space="0" w:color="auto"/>
            </w:tcBorders>
            <w:vAlign w:val="center"/>
          </w:tcPr>
          <w:p w:rsidR="001A171F" w:rsidRPr="00C011DF" w:rsidRDefault="001A171F" w:rsidP="001345CE">
            <w:pPr>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Химия</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336"/>
        </w:trPr>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1859" w:type="dxa"/>
            <w:vMerge/>
            <w:tcBorders>
              <w:left w:val="single" w:sz="4" w:space="0" w:color="auto"/>
              <w:right w:val="single" w:sz="4" w:space="0" w:color="auto"/>
            </w:tcBorders>
            <w:vAlign w:val="center"/>
          </w:tcPr>
          <w:p w:rsidR="001A171F" w:rsidRPr="00C011DF" w:rsidRDefault="001A171F" w:rsidP="001345CE">
            <w:pPr>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Биология</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216"/>
        </w:trPr>
        <w:tc>
          <w:tcPr>
            <w:tcW w:w="1680" w:type="dxa"/>
            <w:vMerge/>
            <w:tcBorders>
              <w:left w:val="single" w:sz="4" w:space="0" w:color="auto"/>
              <w:right w:val="single" w:sz="4" w:space="0" w:color="auto"/>
            </w:tcBorders>
            <w:vAlign w:val="center"/>
          </w:tcPr>
          <w:p w:rsidR="001A171F" w:rsidRPr="00C011DF" w:rsidRDefault="001A171F" w:rsidP="001345CE">
            <w:pPr>
              <w:rPr>
                <w:sz w:val="28"/>
                <w:szCs w:val="28"/>
                <w:lang w:eastAsia="en-US"/>
              </w:rPr>
            </w:pPr>
          </w:p>
        </w:tc>
        <w:tc>
          <w:tcPr>
            <w:tcW w:w="1859" w:type="dxa"/>
            <w:vMerge/>
            <w:tcBorders>
              <w:left w:val="single" w:sz="4" w:space="0" w:color="auto"/>
              <w:bottom w:val="single" w:sz="4" w:space="0" w:color="auto"/>
              <w:right w:val="single" w:sz="4" w:space="0" w:color="auto"/>
            </w:tcBorders>
            <w:vAlign w:val="center"/>
          </w:tcPr>
          <w:p w:rsidR="001A171F" w:rsidRPr="00C011DF" w:rsidRDefault="001A171F" w:rsidP="001345CE">
            <w:pPr>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rPr>
                <w:lang w:eastAsia="en-US"/>
              </w:rPr>
            </w:pPr>
            <w:r w:rsidRPr="00C011DF">
              <w:rPr>
                <w:lang w:eastAsia="en-US"/>
              </w:rPr>
              <w:t>География</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lang w:eastAsia="en-US"/>
              </w:rPr>
            </w:pPr>
            <w:r w:rsidRPr="00C011DF">
              <w:rPr>
                <w:lang w:eastAsia="en-US"/>
              </w:rPr>
              <w:t>1</w:t>
            </w:r>
          </w:p>
        </w:tc>
      </w:tr>
      <w:tr w:rsidR="001A171F" w:rsidRPr="00C011DF" w:rsidTr="001345CE">
        <w:tc>
          <w:tcPr>
            <w:tcW w:w="1680" w:type="dxa"/>
            <w:vMerge/>
            <w:tcBorders>
              <w:left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sidRPr="00C011DF">
              <w:rPr>
                <w:lang w:eastAsia="en-US"/>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3</w:t>
            </w:r>
          </w:p>
        </w:tc>
      </w:tr>
      <w:tr w:rsidR="001A171F" w:rsidRPr="00C011DF" w:rsidTr="001345CE">
        <w:tc>
          <w:tcPr>
            <w:tcW w:w="1680" w:type="dxa"/>
            <w:vMerge/>
            <w:tcBorders>
              <w:left w:val="single" w:sz="4" w:space="0" w:color="auto"/>
              <w:bottom w:val="nil"/>
              <w:right w:val="single" w:sz="4" w:space="0" w:color="auto"/>
            </w:tcBorders>
            <w:vAlign w:val="center"/>
            <w:hideMark/>
          </w:tcPr>
          <w:p w:rsidR="001A171F" w:rsidRPr="00C011DF" w:rsidRDefault="001A171F" w:rsidP="001345CE">
            <w:pPr>
              <w:rPr>
                <w:sz w:val="28"/>
                <w:szCs w:val="28"/>
                <w:lang w:eastAsia="en-US"/>
              </w:rPr>
            </w:pP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lang w:eastAsia="en-US"/>
              </w:rPr>
            </w:pPr>
            <w:r w:rsidRPr="00C011DF">
              <w:rPr>
                <w:lang w:eastAsia="en-US"/>
              </w:rPr>
              <w:t>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264"/>
        </w:trPr>
        <w:tc>
          <w:tcPr>
            <w:tcW w:w="3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r w:rsidRPr="00C011DF">
              <w:rPr>
                <w:b/>
                <w:lang w:eastAsia="en-US"/>
              </w:rPr>
              <w:t>Вариативная часть</w:t>
            </w: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Физика</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2</w:t>
            </w:r>
          </w:p>
        </w:tc>
      </w:tr>
      <w:tr w:rsidR="001A171F" w:rsidRPr="00C011DF" w:rsidTr="001345CE">
        <w:trPr>
          <w:trHeight w:val="288"/>
        </w:trPr>
        <w:tc>
          <w:tcPr>
            <w:tcW w:w="3539" w:type="dxa"/>
            <w:gridSpan w:val="2"/>
            <w:vMerge/>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b/>
                <w:lang w:eastAsia="en-US"/>
              </w:rPr>
            </w:pPr>
          </w:p>
        </w:tc>
        <w:tc>
          <w:tcPr>
            <w:tcW w:w="3544"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rPr>
                <w:lang w:eastAsia="en-US"/>
              </w:rPr>
            </w:pPr>
            <w:r w:rsidRPr="00C011DF">
              <w:rPr>
                <w:lang w:eastAsia="en-US"/>
              </w:rPr>
              <w:t>Информатика и ИКТ</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lang w:eastAsia="en-US"/>
              </w:rPr>
            </w:pPr>
            <w:r w:rsidRPr="00C011DF">
              <w:rPr>
                <w:lang w:eastAsia="en-US"/>
              </w:rPr>
              <w:t>1</w:t>
            </w:r>
          </w:p>
        </w:tc>
      </w:tr>
      <w:tr w:rsidR="001A171F" w:rsidRPr="00C011DF" w:rsidTr="001345CE">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Искусство (МХК)</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Технология</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380"/>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rPr>
                <w:b/>
                <w:sz w:val="28"/>
                <w:szCs w:val="28"/>
                <w:lang w:eastAsia="en-US"/>
              </w:rPr>
            </w:pPr>
          </w:p>
          <w:p w:rsidR="001A171F" w:rsidRPr="00C011DF" w:rsidRDefault="001A171F" w:rsidP="001345CE">
            <w:pPr>
              <w:rPr>
                <w:b/>
                <w:sz w:val="28"/>
                <w:szCs w:val="28"/>
                <w:lang w:eastAsia="en-US"/>
              </w:rPr>
            </w:pPr>
            <w:r w:rsidRPr="00C011DF">
              <w:rPr>
                <w:b/>
                <w:sz w:val="28"/>
                <w:szCs w:val="28"/>
                <w:lang w:eastAsia="en-US"/>
              </w:rPr>
              <w:t xml:space="preserve">Всего </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b/>
                <w:sz w:val="28"/>
                <w:szCs w:val="28"/>
                <w:lang w:eastAsia="en-US"/>
              </w:rPr>
            </w:pPr>
          </w:p>
          <w:p w:rsidR="001A171F" w:rsidRPr="00C011DF" w:rsidRDefault="001A171F" w:rsidP="001345CE">
            <w:pPr>
              <w:jc w:val="center"/>
              <w:rPr>
                <w:b/>
                <w:sz w:val="28"/>
                <w:szCs w:val="28"/>
                <w:lang w:eastAsia="en-US"/>
              </w:rPr>
            </w:pPr>
            <w:r w:rsidRPr="00C011DF">
              <w:rPr>
                <w:b/>
                <w:sz w:val="28"/>
                <w:szCs w:val="28"/>
                <w:lang w:eastAsia="en-US"/>
              </w:rPr>
              <w:t>27</w:t>
            </w:r>
          </w:p>
          <w:p w:rsidR="001A171F" w:rsidRPr="00C011DF" w:rsidRDefault="001A171F" w:rsidP="001345CE">
            <w:pPr>
              <w:jc w:val="center"/>
              <w:rPr>
                <w:b/>
                <w:sz w:val="28"/>
                <w:szCs w:val="28"/>
                <w:lang w:eastAsia="en-US"/>
              </w:rPr>
            </w:pPr>
          </w:p>
        </w:tc>
      </w:tr>
      <w:tr w:rsidR="001A171F" w:rsidRPr="00C011DF" w:rsidTr="001345CE">
        <w:tc>
          <w:tcPr>
            <w:tcW w:w="3539" w:type="dxa"/>
            <w:gridSpan w:val="2"/>
            <w:vMerge w:val="restart"/>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b/>
                <w:lang w:eastAsia="en-US"/>
              </w:rPr>
            </w:pPr>
            <w:r w:rsidRPr="00C011DF">
              <w:rPr>
                <w:b/>
                <w:lang w:eastAsia="en-US"/>
              </w:rPr>
              <w:t>Региональный компонент</w:t>
            </w: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 xml:space="preserve">Русский язык </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 xml:space="preserve">Алгебра и начала анализа </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686"/>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rPr>
                <w:b/>
                <w:sz w:val="28"/>
                <w:szCs w:val="28"/>
                <w:lang w:eastAsia="en-US"/>
              </w:rPr>
            </w:pPr>
          </w:p>
          <w:p w:rsidR="001A171F" w:rsidRPr="00C011DF" w:rsidRDefault="001A171F" w:rsidP="001345CE">
            <w:pPr>
              <w:rPr>
                <w:b/>
                <w:sz w:val="28"/>
                <w:szCs w:val="28"/>
                <w:lang w:eastAsia="en-US"/>
              </w:rPr>
            </w:pPr>
            <w:r w:rsidRPr="00C011DF">
              <w:rPr>
                <w:b/>
                <w:sz w:val="28"/>
                <w:szCs w:val="28"/>
                <w:lang w:eastAsia="en-US"/>
              </w:rPr>
              <w:t xml:space="preserve">Всего </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b/>
                <w:sz w:val="28"/>
                <w:szCs w:val="28"/>
                <w:lang w:eastAsia="en-US"/>
              </w:rPr>
            </w:pPr>
          </w:p>
          <w:p w:rsidR="001A171F" w:rsidRPr="00C011DF" w:rsidRDefault="001A171F" w:rsidP="001345CE">
            <w:pPr>
              <w:jc w:val="center"/>
              <w:rPr>
                <w:b/>
                <w:sz w:val="28"/>
                <w:szCs w:val="28"/>
                <w:lang w:eastAsia="en-US"/>
              </w:rPr>
            </w:pPr>
            <w:r w:rsidRPr="00C011DF">
              <w:rPr>
                <w:b/>
                <w:sz w:val="28"/>
                <w:szCs w:val="28"/>
                <w:lang w:eastAsia="en-US"/>
              </w:rPr>
              <w:t>2</w:t>
            </w:r>
          </w:p>
          <w:p w:rsidR="001A171F" w:rsidRPr="00C011DF" w:rsidRDefault="001A171F" w:rsidP="001345CE">
            <w:pPr>
              <w:jc w:val="center"/>
              <w:rPr>
                <w:b/>
                <w:sz w:val="28"/>
                <w:szCs w:val="28"/>
                <w:lang w:eastAsia="en-US"/>
              </w:rPr>
            </w:pPr>
          </w:p>
        </w:tc>
      </w:tr>
      <w:tr w:rsidR="001A171F" w:rsidRPr="00C011DF" w:rsidTr="001345CE">
        <w:tc>
          <w:tcPr>
            <w:tcW w:w="3539" w:type="dxa"/>
            <w:gridSpan w:val="2"/>
            <w:vMerge w:val="restart"/>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b/>
                <w:lang w:eastAsia="en-US"/>
              </w:rPr>
            </w:pPr>
            <w:r w:rsidRPr="00C011DF">
              <w:rPr>
                <w:b/>
                <w:lang w:eastAsia="en-US"/>
              </w:rPr>
              <w:t>Компонент образовательного учреждения</w:t>
            </w: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 xml:space="preserve">Русский язык </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264"/>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right w:val="single" w:sz="4" w:space="0" w:color="auto"/>
            </w:tcBorders>
            <w:hideMark/>
          </w:tcPr>
          <w:p w:rsidR="001A171F" w:rsidRPr="00C011DF" w:rsidRDefault="001A171F" w:rsidP="001345CE">
            <w:pPr>
              <w:rPr>
                <w:lang w:eastAsia="en-US"/>
              </w:rPr>
            </w:pPr>
            <w:r w:rsidRPr="00C011DF">
              <w:rPr>
                <w:lang w:eastAsia="en-US"/>
              </w:rPr>
              <w:t xml:space="preserve">Алгебра и начала анализа </w:t>
            </w:r>
          </w:p>
        </w:tc>
        <w:tc>
          <w:tcPr>
            <w:tcW w:w="2835" w:type="dxa"/>
            <w:tcBorders>
              <w:top w:val="single" w:sz="4" w:space="0" w:color="auto"/>
              <w:left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276"/>
        </w:trPr>
        <w:tc>
          <w:tcPr>
            <w:tcW w:w="3539" w:type="dxa"/>
            <w:gridSpan w:val="2"/>
            <w:vMerge/>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b/>
                <w:lang w:eastAsia="en-US"/>
              </w:rPr>
            </w:pPr>
          </w:p>
        </w:tc>
        <w:tc>
          <w:tcPr>
            <w:tcW w:w="3544" w:type="dxa"/>
            <w:tcBorders>
              <w:top w:val="single" w:sz="4" w:space="0" w:color="auto"/>
              <w:left w:val="single" w:sz="4" w:space="0" w:color="auto"/>
              <w:right w:val="single" w:sz="4" w:space="0" w:color="auto"/>
            </w:tcBorders>
          </w:tcPr>
          <w:p w:rsidR="001A171F" w:rsidRPr="00C011DF" w:rsidRDefault="001A171F" w:rsidP="001345CE">
            <w:pPr>
              <w:rPr>
                <w:lang w:eastAsia="en-US"/>
              </w:rPr>
            </w:pPr>
            <w:r w:rsidRPr="00C011DF">
              <w:rPr>
                <w:lang w:eastAsia="en-US"/>
              </w:rPr>
              <w:t>Информатика и ИКТ</w:t>
            </w:r>
          </w:p>
        </w:tc>
        <w:tc>
          <w:tcPr>
            <w:tcW w:w="2835" w:type="dxa"/>
            <w:tcBorders>
              <w:top w:val="single" w:sz="4" w:space="0" w:color="auto"/>
              <w:left w:val="single" w:sz="4" w:space="0" w:color="auto"/>
              <w:right w:val="single" w:sz="4" w:space="0" w:color="auto"/>
            </w:tcBorders>
          </w:tcPr>
          <w:p w:rsidR="001A171F" w:rsidRPr="00C011DF" w:rsidRDefault="001A171F" w:rsidP="001345CE">
            <w:pPr>
              <w:jc w:val="center"/>
              <w:rPr>
                <w:lang w:eastAsia="en-US"/>
              </w:rPr>
            </w:pPr>
            <w:r w:rsidRPr="00C011DF">
              <w:rPr>
                <w:lang w:eastAsia="en-US"/>
              </w:rPr>
              <w:t>1</w:t>
            </w:r>
          </w:p>
        </w:tc>
      </w:tr>
      <w:tr w:rsidR="001A171F" w:rsidRPr="00C011DF" w:rsidTr="001345CE">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 xml:space="preserve">Физика </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rPr>
                <w:lang w:eastAsia="en-US"/>
              </w:rPr>
            </w:pPr>
            <w:r w:rsidRPr="00C011DF">
              <w:rPr>
                <w:lang w:eastAsia="en-US"/>
              </w:rPr>
              <w:t xml:space="preserve">Биология </w:t>
            </w:r>
          </w:p>
        </w:tc>
        <w:tc>
          <w:tcPr>
            <w:tcW w:w="2835" w:type="dxa"/>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252"/>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right w:val="single" w:sz="4" w:space="0" w:color="auto"/>
            </w:tcBorders>
            <w:hideMark/>
          </w:tcPr>
          <w:p w:rsidR="001A171F" w:rsidRPr="00C011DF" w:rsidRDefault="001A171F" w:rsidP="001345CE">
            <w:pPr>
              <w:rPr>
                <w:lang w:eastAsia="en-US"/>
              </w:rPr>
            </w:pPr>
            <w:r w:rsidRPr="00C011DF">
              <w:rPr>
                <w:lang w:eastAsia="en-US"/>
              </w:rPr>
              <w:t xml:space="preserve">Химия </w:t>
            </w:r>
          </w:p>
        </w:tc>
        <w:tc>
          <w:tcPr>
            <w:tcW w:w="2835" w:type="dxa"/>
            <w:tcBorders>
              <w:top w:val="single" w:sz="4" w:space="0" w:color="auto"/>
              <w:left w:val="single" w:sz="4" w:space="0" w:color="auto"/>
              <w:right w:val="single" w:sz="4" w:space="0" w:color="auto"/>
            </w:tcBorders>
            <w:hideMark/>
          </w:tcPr>
          <w:p w:rsidR="001A171F" w:rsidRPr="00C011DF" w:rsidRDefault="001A171F" w:rsidP="001345CE">
            <w:pPr>
              <w:jc w:val="center"/>
              <w:rPr>
                <w:lang w:eastAsia="en-US"/>
              </w:rPr>
            </w:pPr>
            <w:r w:rsidRPr="00C011DF">
              <w:rPr>
                <w:lang w:eastAsia="en-US"/>
              </w:rPr>
              <w:t>1</w:t>
            </w:r>
          </w:p>
        </w:tc>
      </w:tr>
      <w:tr w:rsidR="001A171F" w:rsidRPr="00C011DF" w:rsidTr="001345CE">
        <w:trPr>
          <w:trHeight w:val="252"/>
        </w:trPr>
        <w:tc>
          <w:tcPr>
            <w:tcW w:w="3539" w:type="dxa"/>
            <w:gridSpan w:val="2"/>
            <w:vMerge/>
            <w:tcBorders>
              <w:top w:val="single" w:sz="4" w:space="0" w:color="auto"/>
              <w:left w:val="single" w:sz="4" w:space="0" w:color="auto"/>
              <w:bottom w:val="single" w:sz="4" w:space="0" w:color="auto"/>
              <w:right w:val="single" w:sz="4" w:space="0" w:color="auto"/>
            </w:tcBorders>
            <w:vAlign w:val="center"/>
          </w:tcPr>
          <w:p w:rsidR="001A171F" w:rsidRPr="00C011DF" w:rsidRDefault="001A171F" w:rsidP="001345CE">
            <w:pPr>
              <w:rPr>
                <w:b/>
                <w:lang w:eastAsia="en-US"/>
              </w:rPr>
            </w:pPr>
          </w:p>
        </w:tc>
        <w:tc>
          <w:tcPr>
            <w:tcW w:w="3544" w:type="dxa"/>
            <w:tcBorders>
              <w:top w:val="single" w:sz="4" w:space="0" w:color="auto"/>
              <w:left w:val="single" w:sz="4" w:space="0" w:color="auto"/>
              <w:right w:val="single" w:sz="4" w:space="0" w:color="auto"/>
            </w:tcBorders>
          </w:tcPr>
          <w:p w:rsidR="001A171F" w:rsidRPr="00C011DF" w:rsidRDefault="001A171F" w:rsidP="001345CE">
            <w:pPr>
              <w:rPr>
                <w:lang w:eastAsia="en-US"/>
              </w:rPr>
            </w:pPr>
            <w:r w:rsidRPr="00C011DF">
              <w:rPr>
                <w:lang w:eastAsia="en-US"/>
              </w:rPr>
              <w:t xml:space="preserve">География </w:t>
            </w:r>
          </w:p>
        </w:tc>
        <w:tc>
          <w:tcPr>
            <w:tcW w:w="2835" w:type="dxa"/>
            <w:tcBorders>
              <w:top w:val="single" w:sz="4" w:space="0" w:color="auto"/>
              <w:left w:val="single" w:sz="4" w:space="0" w:color="auto"/>
              <w:right w:val="single" w:sz="4" w:space="0" w:color="auto"/>
            </w:tcBorders>
          </w:tcPr>
          <w:p w:rsidR="001A171F" w:rsidRPr="00C011DF" w:rsidRDefault="001A171F" w:rsidP="001345CE">
            <w:pPr>
              <w:jc w:val="center"/>
              <w:rPr>
                <w:lang w:eastAsia="en-US"/>
              </w:rPr>
            </w:pPr>
            <w:r w:rsidRPr="00C011DF">
              <w:rPr>
                <w:lang w:eastAsia="en-US"/>
              </w:rPr>
              <w:t>1</w:t>
            </w:r>
          </w:p>
        </w:tc>
      </w:tr>
      <w:tr w:rsidR="001A171F" w:rsidRPr="00C011DF" w:rsidTr="001345CE">
        <w:trPr>
          <w:trHeight w:val="388"/>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1A171F" w:rsidRPr="00C011DF" w:rsidRDefault="001A171F" w:rsidP="001345CE">
            <w:pPr>
              <w:rPr>
                <w:b/>
                <w:lang w:eastAsia="en-US"/>
              </w:rPr>
            </w:pPr>
          </w:p>
        </w:tc>
        <w:tc>
          <w:tcPr>
            <w:tcW w:w="3544"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rPr>
                <w:b/>
                <w:sz w:val="28"/>
                <w:szCs w:val="28"/>
                <w:lang w:eastAsia="en-US"/>
              </w:rPr>
            </w:pPr>
            <w:r w:rsidRPr="00C011DF">
              <w:rPr>
                <w:b/>
                <w:sz w:val="28"/>
                <w:szCs w:val="28"/>
                <w:lang w:eastAsia="en-US"/>
              </w:rPr>
              <w:t xml:space="preserve">Всего </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b/>
                <w:sz w:val="28"/>
                <w:szCs w:val="28"/>
                <w:lang w:eastAsia="en-US"/>
              </w:rPr>
            </w:pPr>
            <w:r w:rsidRPr="00C011DF">
              <w:rPr>
                <w:b/>
                <w:sz w:val="28"/>
                <w:szCs w:val="28"/>
                <w:lang w:eastAsia="en-US"/>
              </w:rPr>
              <w:t>8</w:t>
            </w:r>
          </w:p>
        </w:tc>
      </w:tr>
      <w:tr w:rsidR="001A171F" w:rsidRPr="00C011DF" w:rsidTr="001345CE">
        <w:trPr>
          <w:trHeight w:val="615"/>
        </w:trPr>
        <w:tc>
          <w:tcPr>
            <w:tcW w:w="7083" w:type="dxa"/>
            <w:gridSpan w:val="3"/>
            <w:tcBorders>
              <w:top w:val="single" w:sz="4" w:space="0" w:color="auto"/>
              <w:left w:val="single" w:sz="4" w:space="0" w:color="auto"/>
              <w:bottom w:val="single" w:sz="4" w:space="0" w:color="auto"/>
              <w:right w:val="single" w:sz="4" w:space="0" w:color="auto"/>
            </w:tcBorders>
            <w:hideMark/>
          </w:tcPr>
          <w:p w:rsidR="001A171F" w:rsidRPr="00C011DF" w:rsidRDefault="001A171F" w:rsidP="001345CE">
            <w:pPr>
              <w:jc w:val="center"/>
              <w:rPr>
                <w:sz w:val="28"/>
                <w:szCs w:val="28"/>
                <w:lang w:eastAsia="en-US"/>
              </w:rPr>
            </w:pPr>
            <w:r w:rsidRPr="00C011DF">
              <w:rPr>
                <w:b/>
                <w:sz w:val="28"/>
                <w:szCs w:val="28"/>
                <w:lang w:eastAsia="en-US"/>
              </w:rPr>
              <w:t>Итого</w:t>
            </w:r>
          </w:p>
          <w:p w:rsidR="001A171F" w:rsidRPr="00C011DF" w:rsidRDefault="001A171F" w:rsidP="001345CE">
            <w:pPr>
              <w:rPr>
                <w:sz w:val="28"/>
                <w:szCs w:val="28"/>
                <w:lang w:eastAsia="en-US"/>
              </w:rPr>
            </w:pPr>
            <w:r w:rsidRPr="00C011DF">
              <w:rPr>
                <w:sz w:val="28"/>
                <w:szCs w:val="28"/>
                <w:lang w:eastAsia="en-US"/>
              </w:rPr>
              <w:t>(</w:t>
            </w:r>
            <w:proofErr w:type="gramStart"/>
            <w:r w:rsidRPr="00C011DF">
              <w:rPr>
                <w:sz w:val="28"/>
                <w:szCs w:val="28"/>
                <w:lang w:eastAsia="en-US"/>
              </w:rPr>
              <w:t>предельно</w:t>
            </w:r>
            <w:proofErr w:type="gramEnd"/>
            <w:r w:rsidRPr="00C011DF">
              <w:rPr>
                <w:sz w:val="28"/>
                <w:szCs w:val="28"/>
                <w:lang w:eastAsia="en-US"/>
              </w:rPr>
              <w:t xml:space="preserve"> допустимая недельная учебная нагрузка)</w:t>
            </w:r>
          </w:p>
        </w:tc>
        <w:tc>
          <w:tcPr>
            <w:tcW w:w="2835" w:type="dxa"/>
            <w:tcBorders>
              <w:top w:val="single" w:sz="4" w:space="0" w:color="auto"/>
              <w:left w:val="single" w:sz="4" w:space="0" w:color="auto"/>
              <w:bottom w:val="single" w:sz="4" w:space="0" w:color="auto"/>
              <w:right w:val="single" w:sz="4" w:space="0" w:color="auto"/>
            </w:tcBorders>
          </w:tcPr>
          <w:p w:rsidR="001A171F" w:rsidRPr="00C011DF" w:rsidRDefault="001A171F" w:rsidP="001345CE">
            <w:pPr>
              <w:jc w:val="center"/>
              <w:rPr>
                <w:b/>
                <w:sz w:val="28"/>
                <w:szCs w:val="28"/>
                <w:lang w:eastAsia="en-US"/>
              </w:rPr>
            </w:pPr>
          </w:p>
          <w:p w:rsidR="001A171F" w:rsidRPr="00C011DF" w:rsidRDefault="001A171F" w:rsidP="001345CE">
            <w:pPr>
              <w:jc w:val="center"/>
              <w:rPr>
                <w:b/>
                <w:sz w:val="28"/>
                <w:szCs w:val="28"/>
                <w:lang w:eastAsia="en-US"/>
              </w:rPr>
            </w:pPr>
            <w:r w:rsidRPr="00C011DF">
              <w:rPr>
                <w:b/>
                <w:sz w:val="28"/>
                <w:szCs w:val="28"/>
                <w:lang w:eastAsia="en-US"/>
              </w:rPr>
              <w:t>37</w:t>
            </w:r>
          </w:p>
          <w:p w:rsidR="001A171F" w:rsidRPr="00C011DF" w:rsidRDefault="001A171F" w:rsidP="001345CE">
            <w:pPr>
              <w:jc w:val="center"/>
              <w:rPr>
                <w:b/>
                <w:sz w:val="28"/>
                <w:szCs w:val="28"/>
                <w:lang w:eastAsia="en-US"/>
              </w:rPr>
            </w:pPr>
          </w:p>
        </w:tc>
      </w:tr>
    </w:tbl>
    <w:p w:rsidR="001A171F" w:rsidRDefault="001A171F" w:rsidP="001A171F">
      <w:pPr>
        <w:tabs>
          <w:tab w:val="left" w:pos="6132"/>
        </w:tabs>
        <w:ind w:left="142" w:hanging="142"/>
        <w:rPr>
          <w:sz w:val="28"/>
        </w:rPr>
      </w:pPr>
    </w:p>
    <w:p w:rsidR="001A171F" w:rsidRPr="00C011DF" w:rsidRDefault="001A171F" w:rsidP="001A171F">
      <w:pPr>
        <w:ind w:left="-1020" w:right="-1020"/>
        <w:rPr>
          <w:sz w:val="28"/>
          <w:szCs w:val="28"/>
          <w:lang w:eastAsia="en-US"/>
        </w:rPr>
      </w:pPr>
      <w:r w:rsidRPr="00C011DF">
        <w:rPr>
          <w:sz w:val="28"/>
          <w:szCs w:val="28"/>
          <w:lang w:eastAsia="en-US"/>
        </w:rPr>
        <w:t xml:space="preserve">             </w:t>
      </w:r>
      <w:r>
        <w:rPr>
          <w:sz w:val="28"/>
          <w:szCs w:val="28"/>
          <w:lang w:eastAsia="en-US"/>
        </w:rPr>
        <w:t xml:space="preserve">                                                   </w:t>
      </w:r>
      <w:r>
        <w:rPr>
          <w:sz w:val="28"/>
        </w:rPr>
        <w:t xml:space="preserve"> </w:t>
      </w:r>
      <w:r w:rsidRPr="00C011DF">
        <w:rPr>
          <w:sz w:val="28"/>
          <w:szCs w:val="28"/>
          <w:lang w:eastAsia="en-US"/>
        </w:rPr>
        <w:t xml:space="preserve">Заместитель директора                    В.В. </w:t>
      </w:r>
      <w:proofErr w:type="spellStart"/>
      <w:r w:rsidRPr="00C011DF">
        <w:rPr>
          <w:sz w:val="28"/>
          <w:szCs w:val="28"/>
          <w:lang w:eastAsia="en-US"/>
        </w:rPr>
        <w:t>Голышкина</w:t>
      </w:r>
      <w:proofErr w:type="spellEnd"/>
    </w:p>
    <w:p w:rsidR="00FE417D" w:rsidRDefault="00FE417D">
      <w:bookmarkStart w:id="0" w:name="_GoBack"/>
      <w:bookmarkEnd w:id="0"/>
    </w:p>
    <w:sectPr w:rsidR="00FE417D" w:rsidSect="001A171F">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35"/>
    <w:rsid w:val="00107EAD"/>
    <w:rsid w:val="001A171F"/>
    <w:rsid w:val="00525761"/>
    <w:rsid w:val="005E1C35"/>
    <w:rsid w:val="007B33E7"/>
    <w:rsid w:val="00885855"/>
    <w:rsid w:val="00B95C20"/>
    <w:rsid w:val="00C87F08"/>
    <w:rsid w:val="00D376CF"/>
    <w:rsid w:val="00FE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0F96-BF71-4F9B-9454-E29A30A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1C35"/>
    <w:rPr>
      <w:color w:val="0000FF"/>
      <w:u w:val="single"/>
    </w:rPr>
  </w:style>
  <w:style w:type="paragraph" w:styleId="a4">
    <w:name w:val="Balloon Text"/>
    <w:basedOn w:val="a"/>
    <w:link w:val="a5"/>
    <w:uiPriority w:val="99"/>
    <w:semiHidden/>
    <w:unhideWhenUsed/>
    <w:rsid w:val="00C87F08"/>
    <w:rPr>
      <w:rFonts w:ascii="Segoe UI" w:hAnsi="Segoe UI" w:cs="Segoe UI"/>
      <w:sz w:val="18"/>
      <w:szCs w:val="18"/>
    </w:rPr>
  </w:style>
  <w:style w:type="character" w:customStyle="1" w:styleId="a5">
    <w:name w:val="Текст выноски Знак"/>
    <w:basedOn w:val="a0"/>
    <w:link w:val="a4"/>
    <w:uiPriority w:val="99"/>
    <w:semiHidden/>
    <w:rsid w:val="00C87F08"/>
    <w:rPr>
      <w:rFonts w:ascii="Segoe UI" w:eastAsia="Times New Roman" w:hAnsi="Segoe UI" w:cs="Segoe UI"/>
      <w:sz w:val="18"/>
      <w:szCs w:val="18"/>
      <w:lang w:eastAsia="ru-RU"/>
    </w:rPr>
  </w:style>
  <w:style w:type="table" w:styleId="a6">
    <w:name w:val="Table Grid"/>
    <w:basedOn w:val="a1"/>
    <w:uiPriority w:val="39"/>
    <w:rsid w:val="001A17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88787">
      <w:bodyDiv w:val="1"/>
      <w:marLeft w:val="0"/>
      <w:marRight w:val="0"/>
      <w:marTop w:val="0"/>
      <w:marBottom w:val="0"/>
      <w:divBdr>
        <w:top w:val="none" w:sz="0" w:space="0" w:color="auto"/>
        <w:left w:val="none" w:sz="0" w:space="0" w:color="auto"/>
        <w:bottom w:val="none" w:sz="0" w:space="0" w:color="auto"/>
        <w:right w:val="none" w:sz="0" w:space="0" w:color="auto"/>
      </w:divBdr>
    </w:div>
    <w:div w:id="17402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с.Б.Самовец</dc:creator>
  <cp:keywords/>
  <dc:description/>
  <cp:lastModifiedBy>User</cp:lastModifiedBy>
  <cp:revision>10</cp:revision>
  <cp:lastPrinted>2018-09-12T05:30:00Z</cp:lastPrinted>
  <dcterms:created xsi:type="dcterms:W3CDTF">2017-08-16T11:04:00Z</dcterms:created>
  <dcterms:modified xsi:type="dcterms:W3CDTF">2018-10-22T06:50:00Z</dcterms:modified>
</cp:coreProperties>
</file>