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p>
    <w:p w:rsidR="0066720A" w:rsidRPr="00ED177A" w:rsidRDefault="0066720A" w:rsidP="0066720A">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sz w:val="28"/>
          <w:szCs w:val="28"/>
          <w:lang w:eastAsia="ru-RU" w:bidi="ru-RU"/>
        </w:rPr>
      </w:pPr>
      <w:r w:rsidRPr="00ED177A">
        <w:rPr>
          <w:rFonts w:ascii="Times New Roman" w:eastAsia="Times New Roman" w:hAnsi="Times New Roman"/>
          <w:sz w:val="28"/>
          <w:szCs w:val="28"/>
          <w:lang w:eastAsia="ru-RU" w:bidi="ru-RU"/>
        </w:rPr>
        <w:t>Муниципальное бюджетное общеобразовательное учреждение</w:t>
      </w:r>
    </w:p>
    <w:p w:rsidR="0066720A" w:rsidRPr="00ED177A" w:rsidRDefault="0066720A" w:rsidP="0066720A">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8"/>
          <w:szCs w:val="28"/>
          <w:lang w:eastAsia="ru-RU" w:bidi="ru-RU"/>
        </w:rPr>
      </w:pPr>
      <w:r w:rsidRPr="00ED177A">
        <w:rPr>
          <w:rFonts w:ascii="Times New Roman" w:eastAsia="Times New Roman" w:hAnsi="Times New Roman"/>
          <w:sz w:val="28"/>
          <w:szCs w:val="28"/>
          <w:lang w:eastAsia="ru-RU" w:bidi="ru-RU"/>
        </w:rPr>
        <w:t xml:space="preserve">средняя общеобразовательная школа с. </w:t>
      </w:r>
      <w:proofErr w:type="gramStart"/>
      <w:r w:rsidRPr="00ED177A">
        <w:rPr>
          <w:rFonts w:ascii="Times New Roman" w:eastAsia="Times New Roman" w:hAnsi="Times New Roman"/>
          <w:sz w:val="28"/>
          <w:szCs w:val="28"/>
          <w:lang w:eastAsia="ru-RU" w:bidi="ru-RU"/>
        </w:rPr>
        <w:t>Большой</w:t>
      </w:r>
      <w:proofErr w:type="gramEnd"/>
      <w:r w:rsidRPr="00ED177A">
        <w:rPr>
          <w:rFonts w:ascii="Times New Roman" w:eastAsia="Times New Roman" w:hAnsi="Times New Roman"/>
          <w:sz w:val="28"/>
          <w:szCs w:val="28"/>
          <w:lang w:eastAsia="ru-RU" w:bidi="ru-RU"/>
        </w:rPr>
        <w:t xml:space="preserve"> </w:t>
      </w:r>
      <w:proofErr w:type="spellStart"/>
      <w:r w:rsidRPr="00ED177A">
        <w:rPr>
          <w:rFonts w:ascii="Times New Roman" w:eastAsia="Times New Roman" w:hAnsi="Times New Roman"/>
          <w:sz w:val="28"/>
          <w:szCs w:val="28"/>
          <w:lang w:eastAsia="ru-RU" w:bidi="ru-RU"/>
        </w:rPr>
        <w:t>Самовец</w:t>
      </w:r>
      <w:proofErr w:type="spellEnd"/>
    </w:p>
    <w:p w:rsidR="0066720A" w:rsidRDefault="0066720A" w:rsidP="0066720A">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8"/>
          <w:szCs w:val="28"/>
          <w:lang w:eastAsia="ru-RU" w:bidi="ru-RU"/>
        </w:rPr>
      </w:pPr>
      <w:proofErr w:type="spellStart"/>
      <w:r w:rsidRPr="00ED177A">
        <w:rPr>
          <w:rFonts w:ascii="Times New Roman" w:eastAsia="Times New Roman" w:hAnsi="Times New Roman"/>
          <w:sz w:val="28"/>
          <w:szCs w:val="28"/>
          <w:lang w:eastAsia="ru-RU" w:bidi="ru-RU"/>
        </w:rPr>
        <w:t>Грязинского</w:t>
      </w:r>
      <w:proofErr w:type="spellEnd"/>
      <w:r w:rsidRPr="00ED177A">
        <w:rPr>
          <w:rFonts w:ascii="Times New Roman" w:eastAsia="Times New Roman" w:hAnsi="Times New Roman"/>
          <w:sz w:val="28"/>
          <w:szCs w:val="28"/>
          <w:lang w:eastAsia="ru-RU" w:bidi="ru-RU"/>
        </w:rPr>
        <w:t xml:space="preserve"> муниципального района Липецкой области</w:t>
      </w:r>
    </w:p>
    <w:p w:rsidR="0066720A" w:rsidRDefault="0066720A" w:rsidP="0066720A">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8"/>
          <w:szCs w:val="28"/>
          <w:lang w:eastAsia="ru-RU" w:bidi="ru-RU"/>
        </w:rPr>
      </w:pPr>
    </w:p>
    <w:p w:rsidR="0066720A" w:rsidRPr="00ED177A" w:rsidRDefault="0066720A" w:rsidP="0066720A">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6"/>
        <w:gridCol w:w="2856"/>
        <w:gridCol w:w="3509"/>
      </w:tblGrid>
      <w:tr w:rsidR="0066720A" w:rsidRPr="00ED177A" w:rsidTr="0066720A">
        <w:trPr>
          <w:trHeight w:val="1888"/>
        </w:trPr>
        <w:tc>
          <w:tcPr>
            <w:tcW w:w="3206" w:type="dxa"/>
            <w:tcBorders>
              <w:top w:val="single" w:sz="4" w:space="0" w:color="auto"/>
              <w:left w:val="single" w:sz="4" w:space="0" w:color="auto"/>
              <w:bottom w:val="single" w:sz="4" w:space="0" w:color="auto"/>
              <w:right w:val="single" w:sz="4" w:space="0" w:color="auto"/>
            </w:tcBorders>
            <w:hideMark/>
          </w:tcPr>
          <w:p w:rsidR="0066720A" w:rsidRPr="00ED177A" w:rsidRDefault="0066720A" w:rsidP="00343DCA">
            <w:pPr>
              <w:spacing w:after="0" w:line="240" w:lineRule="auto"/>
              <w:rPr>
                <w:rFonts w:ascii="Times New Roman" w:hAnsi="Times New Roman"/>
                <w:b/>
                <w:sz w:val="24"/>
                <w:szCs w:val="24"/>
                <w:lang w:eastAsia="ru-RU" w:bidi="ru-RU"/>
              </w:rPr>
            </w:pPr>
            <w:r w:rsidRPr="00ED177A">
              <w:rPr>
                <w:rFonts w:ascii="Times New Roman" w:eastAsia="Times New Roman" w:hAnsi="Times New Roman"/>
                <w:b/>
                <w:sz w:val="24"/>
                <w:szCs w:val="24"/>
                <w:lang w:eastAsia="ru-RU" w:bidi="ru-RU"/>
              </w:rPr>
              <w:t xml:space="preserve">       «Рассмотрено»</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на заседании МО</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Руководитель МО</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_________ О.Н.Пронина</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 xml:space="preserve">Протокол </w:t>
            </w:r>
          </w:p>
          <w:p w:rsidR="0066720A" w:rsidRPr="00ED177A" w:rsidRDefault="0066720A" w:rsidP="00743D65">
            <w:pPr>
              <w:spacing w:after="0" w:line="240" w:lineRule="auto"/>
              <w:rPr>
                <w:rFonts w:ascii="Times New Roman" w:hAnsi="Times New Roman"/>
                <w:sz w:val="24"/>
                <w:szCs w:val="24"/>
                <w:lang w:bidi="ru-RU"/>
              </w:rPr>
            </w:pPr>
            <w:r>
              <w:rPr>
                <w:rFonts w:ascii="Times New Roman" w:eastAsia="Times New Roman" w:hAnsi="Times New Roman"/>
                <w:sz w:val="24"/>
                <w:szCs w:val="24"/>
                <w:lang w:eastAsia="ru-RU" w:bidi="ru-RU"/>
              </w:rPr>
              <w:t>от 30.08.</w:t>
            </w:r>
            <w:r w:rsidR="00743D65">
              <w:rPr>
                <w:rFonts w:ascii="Times New Roman" w:eastAsia="Times New Roman" w:hAnsi="Times New Roman"/>
                <w:sz w:val="24"/>
                <w:szCs w:val="24"/>
                <w:lang w:eastAsia="ru-RU" w:bidi="ru-RU"/>
              </w:rPr>
              <w:t>2018</w:t>
            </w:r>
            <w:r w:rsidRPr="00ED177A">
              <w:rPr>
                <w:rFonts w:ascii="Times New Roman" w:eastAsia="Times New Roman" w:hAnsi="Times New Roman"/>
                <w:sz w:val="24"/>
                <w:szCs w:val="24"/>
                <w:lang w:eastAsia="ru-RU" w:bidi="ru-RU"/>
              </w:rPr>
              <w:t>г.    №1</w:t>
            </w:r>
          </w:p>
        </w:tc>
        <w:tc>
          <w:tcPr>
            <w:tcW w:w="2856" w:type="dxa"/>
            <w:tcBorders>
              <w:top w:val="single" w:sz="4" w:space="0" w:color="auto"/>
              <w:left w:val="single" w:sz="4" w:space="0" w:color="auto"/>
              <w:bottom w:val="single" w:sz="4" w:space="0" w:color="auto"/>
              <w:right w:val="single" w:sz="4" w:space="0" w:color="auto"/>
            </w:tcBorders>
            <w:hideMark/>
          </w:tcPr>
          <w:p w:rsidR="0066720A" w:rsidRPr="00ED177A" w:rsidRDefault="0066720A" w:rsidP="00343DCA">
            <w:pPr>
              <w:spacing w:after="0" w:line="240" w:lineRule="auto"/>
              <w:rPr>
                <w:rFonts w:ascii="Times New Roman" w:hAnsi="Times New Roman"/>
                <w:b/>
                <w:sz w:val="24"/>
                <w:szCs w:val="24"/>
                <w:lang w:eastAsia="ru-RU" w:bidi="ru-RU"/>
              </w:rPr>
            </w:pPr>
            <w:r w:rsidRPr="00ED177A">
              <w:rPr>
                <w:rFonts w:ascii="Times New Roman" w:eastAsia="Times New Roman" w:hAnsi="Times New Roman"/>
                <w:b/>
                <w:sz w:val="24"/>
                <w:szCs w:val="24"/>
                <w:lang w:eastAsia="ru-RU" w:bidi="ru-RU"/>
              </w:rPr>
              <w:t xml:space="preserve">       «Рассмотрено»</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на заседании МС</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Руководитель МС</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_______ В</w:t>
            </w:r>
            <w:r>
              <w:rPr>
                <w:rFonts w:ascii="Times New Roman" w:eastAsia="Times New Roman" w:hAnsi="Times New Roman"/>
                <w:sz w:val="24"/>
                <w:szCs w:val="24"/>
                <w:lang w:eastAsia="ru-RU" w:bidi="ru-RU"/>
              </w:rPr>
              <w:t>.Н.Терехова</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 xml:space="preserve">Протокол </w:t>
            </w:r>
          </w:p>
          <w:p w:rsidR="0066720A" w:rsidRPr="00ED177A" w:rsidRDefault="0066720A" w:rsidP="00343DCA">
            <w:pPr>
              <w:spacing w:after="0" w:line="240" w:lineRule="auto"/>
              <w:rPr>
                <w:rFonts w:ascii="Times New Roman" w:hAnsi="Times New Roman"/>
                <w:sz w:val="24"/>
                <w:szCs w:val="24"/>
                <w:lang w:bidi="ru-RU"/>
              </w:rPr>
            </w:pPr>
            <w:r>
              <w:rPr>
                <w:rFonts w:ascii="Times New Roman" w:eastAsia="Times New Roman" w:hAnsi="Times New Roman"/>
                <w:sz w:val="24"/>
                <w:szCs w:val="24"/>
                <w:lang w:eastAsia="ru-RU" w:bidi="ru-RU"/>
              </w:rPr>
              <w:t>от  30.08.</w:t>
            </w:r>
            <w:r w:rsidR="00743D65">
              <w:rPr>
                <w:rFonts w:ascii="Times New Roman" w:eastAsia="Times New Roman" w:hAnsi="Times New Roman"/>
                <w:sz w:val="24"/>
                <w:szCs w:val="24"/>
                <w:lang w:eastAsia="ru-RU" w:bidi="ru-RU"/>
              </w:rPr>
              <w:t>2018</w:t>
            </w:r>
            <w:r w:rsidRPr="00ED177A">
              <w:rPr>
                <w:rFonts w:ascii="Times New Roman" w:eastAsia="Times New Roman" w:hAnsi="Times New Roman"/>
                <w:sz w:val="24"/>
                <w:szCs w:val="24"/>
                <w:lang w:eastAsia="ru-RU" w:bidi="ru-RU"/>
              </w:rPr>
              <w:t xml:space="preserve"> г.    №1</w:t>
            </w:r>
          </w:p>
        </w:tc>
        <w:tc>
          <w:tcPr>
            <w:tcW w:w="3509" w:type="dxa"/>
            <w:tcBorders>
              <w:top w:val="single" w:sz="4" w:space="0" w:color="auto"/>
              <w:left w:val="single" w:sz="4" w:space="0" w:color="auto"/>
              <w:bottom w:val="single" w:sz="4" w:space="0" w:color="auto"/>
              <w:right w:val="single" w:sz="4" w:space="0" w:color="auto"/>
            </w:tcBorders>
          </w:tcPr>
          <w:p w:rsidR="0066720A" w:rsidRPr="00ED177A" w:rsidRDefault="0066720A" w:rsidP="00343DCA">
            <w:pPr>
              <w:spacing w:after="0" w:line="240" w:lineRule="auto"/>
              <w:rPr>
                <w:rFonts w:ascii="Times New Roman" w:hAnsi="Times New Roman"/>
                <w:sz w:val="24"/>
                <w:szCs w:val="24"/>
                <w:lang w:eastAsia="ru-RU" w:bidi="ru-RU"/>
              </w:rPr>
            </w:pPr>
            <w:r w:rsidRPr="00ED177A">
              <w:rPr>
                <w:rFonts w:ascii="Times New Roman" w:eastAsia="Times New Roman" w:hAnsi="Times New Roman"/>
                <w:b/>
                <w:sz w:val="24"/>
                <w:szCs w:val="24"/>
                <w:lang w:eastAsia="ru-RU" w:bidi="ru-RU"/>
              </w:rPr>
              <w:t xml:space="preserve">       «Утверждаю»</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 xml:space="preserve">Директор МБОУ СОШ </w:t>
            </w:r>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 xml:space="preserve">с. Большой </w:t>
            </w:r>
            <w:proofErr w:type="spellStart"/>
            <w:r w:rsidRPr="00ED177A">
              <w:rPr>
                <w:rFonts w:ascii="Times New Roman" w:eastAsia="Times New Roman" w:hAnsi="Times New Roman"/>
                <w:sz w:val="24"/>
                <w:szCs w:val="24"/>
                <w:lang w:eastAsia="ru-RU" w:bidi="ru-RU"/>
              </w:rPr>
              <w:t>Самовец</w:t>
            </w:r>
            <w:proofErr w:type="spellEnd"/>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 xml:space="preserve">__________ Д.Ю. </w:t>
            </w:r>
            <w:proofErr w:type="spellStart"/>
            <w:r w:rsidRPr="00ED177A">
              <w:rPr>
                <w:rFonts w:ascii="Times New Roman" w:eastAsia="Times New Roman" w:hAnsi="Times New Roman"/>
                <w:sz w:val="24"/>
                <w:szCs w:val="24"/>
                <w:lang w:eastAsia="ru-RU" w:bidi="ru-RU"/>
              </w:rPr>
              <w:t>Федерякин</w:t>
            </w:r>
            <w:proofErr w:type="spellEnd"/>
          </w:p>
          <w:p w:rsidR="0066720A" w:rsidRPr="00ED177A" w:rsidRDefault="0066720A" w:rsidP="00343DCA">
            <w:pPr>
              <w:spacing w:after="0" w:line="240" w:lineRule="auto"/>
              <w:rPr>
                <w:rFonts w:ascii="Times New Roman" w:eastAsia="Times New Roman" w:hAnsi="Times New Roman"/>
                <w:sz w:val="24"/>
                <w:szCs w:val="24"/>
                <w:lang w:eastAsia="ru-RU" w:bidi="ru-RU"/>
              </w:rPr>
            </w:pPr>
            <w:r w:rsidRPr="00ED177A">
              <w:rPr>
                <w:rFonts w:ascii="Times New Roman" w:eastAsia="Times New Roman" w:hAnsi="Times New Roman"/>
                <w:sz w:val="24"/>
                <w:szCs w:val="24"/>
                <w:lang w:eastAsia="ru-RU" w:bidi="ru-RU"/>
              </w:rPr>
              <w:t xml:space="preserve">Приказ </w:t>
            </w:r>
          </w:p>
          <w:p w:rsidR="0066720A" w:rsidRPr="00ED177A" w:rsidRDefault="0066720A" w:rsidP="00343DCA">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от  31.08.</w:t>
            </w:r>
            <w:r w:rsidR="00743D65">
              <w:rPr>
                <w:rFonts w:ascii="Times New Roman" w:eastAsia="Times New Roman" w:hAnsi="Times New Roman"/>
                <w:sz w:val="24"/>
                <w:szCs w:val="24"/>
                <w:lang w:eastAsia="ru-RU" w:bidi="ru-RU"/>
              </w:rPr>
              <w:t xml:space="preserve"> 2018</w:t>
            </w:r>
            <w:r w:rsidRPr="00ED177A">
              <w:rPr>
                <w:rFonts w:ascii="Times New Roman" w:eastAsia="Times New Roman" w:hAnsi="Times New Roman"/>
                <w:sz w:val="24"/>
                <w:szCs w:val="24"/>
                <w:lang w:eastAsia="ru-RU" w:bidi="ru-RU"/>
              </w:rPr>
              <w:t xml:space="preserve"> г. №</w:t>
            </w:r>
            <w:r w:rsidR="00743D65">
              <w:rPr>
                <w:rFonts w:ascii="Times New Roman" w:eastAsia="Times New Roman" w:hAnsi="Times New Roman"/>
                <w:sz w:val="24"/>
                <w:szCs w:val="24"/>
                <w:lang w:eastAsia="ru-RU" w:bidi="ru-RU"/>
              </w:rPr>
              <w:t>105</w:t>
            </w:r>
          </w:p>
          <w:p w:rsidR="0066720A" w:rsidRPr="00ED177A" w:rsidRDefault="0066720A" w:rsidP="00343DCA">
            <w:pPr>
              <w:spacing w:after="0" w:line="240" w:lineRule="auto"/>
              <w:rPr>
                <w:rFonts w:ascii="Times New Roman" w:hAnsi="Times New Roman"/>
                <w:sz w:val="24"/>
                <w:szCs w:val="24"/>
                <w:lang w:bidi="ru-RU"/>
              </w:rPr>
            </w:pPr>
          </w:p>
        </w:tc>
      </w:tr>
    </w:tbl>
    <w:p w:rsidR="0066720A" w:rsidRPr="00ED177A" w:rsidRDefault="0066720A" w:rsidP="0066720A">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8"/>
          <w:szCs w:val="28"/>
          <w:lang w:eastAsia="ru-RU" w:bidi="ru-RU"/>
        </w:rPr>
      </w:pPr>
    </w:p>
    <w:p w:rsidR="0066720A" w:rsidRPr="00ED177A" w:rsidRDefault="0066720A" w:rsidP="0066720A">
      <w:pPr>
        <w:widowControl w:val="0"/>
        <w:shd w:val="clear" w:color="auto" w:fill="FFFFFF"/>
        <w:tabs>
          <w:tab w:val="left" w:pos="2437"/>
          <w:tab w:val="center" w:pos="5074"/>
        </w:tabs>
        <w:autoSpaceDE w:val="0"/>
        <w:autoSpaceDN w:val="0"/>
        <w:adjustRightInd w:val="0"/>
        <w:spacing w:after="0" w:line="360" w:lineRule="auto"/>
        <w:ind w:right="57"/>
        <w:rPr>
          <w:rFonts w:ascii="Times New Roman" w:eastAsia="Times New Roman" w:hAnsi="Times New Roman"/>
          <w:color w:val="000000"/>
          <w:sz w:val="20"/>
          <w:szCs w:val="20"/>
          <w:lang w:eastAsia="ru-RU" w:bidi="ru-RU"/>
        </w:rPr>
      </w:pPr>
      <w:r w:rsidRPr="00ED177A">
        <w:rPr>
          <w:rFonts w:ascii="Times New Roman" w:eastAsia="Times New Roman" w:hAnsi="Times New Roman"/>
          <w:color w:val="000000"/>
          <w:sz w:val="20"/>
          <w:szCs w:val="20"/>
          <w:lang w:eastAsia="ru-RU" w:bidi="ru-RU"/>
        </w:rPr>
        <w:t xml:space="preserve">                                                    </w:t>
      </w:r>
    </w:p>
    <w:p w:rsidR="0066720A" w:rsidRPr="00ED177A" w:rsidRDefault="0066720A" w:rsidP="0066720A">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color w:val="000000"/>
          <w:sz w:val="20"/>
          <w:szCs w:val="20"/>
          <w:lang w:eastAsia="ru-RU" w:bidi="ru-RU"/>
        </w:rPr>
      </w:pPr>
    </w:p>
    <w:p w:rsidR="0066720A" w:rsidRPr="00ED177A" w:rsidRDefault="0066720A" w:rsidP="0066720A">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b/>
          <w:bCs/>
          <w:color w:val="000000"/>
          <w:w w:val="133"/>
          <w:sz w:val="44"/>
          <w:szCs w:val="44"/>
          <w:lang w:eastAsia="ru-RU" w:bidi="ru-RU"/>
        </w:rPr>
      </w:pP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Дополнительная </w:t>
      </w:r>
      <w:proofErr w:type="spellStart"/>
      <w:r>
        <w:rPr>
          <w:rFonts w:ascii="Times New Roman" w:eastAsia="Times New Roman" w:hAnsi="Times New Roman"/>
          <w:b/>
          <w:sz w:val="36"/>
          <w:szCs w:val="36"/>
          <w:lang w:eastAsia="ru-RU"/>
        </w:rPr>
        <w:t>общеразвивающая</w:t>
      </w:r>
      <w:proofErr w:type="spellEnd"/>
      <w:r>
        <w:rPr>
          <w:rFonts w:ascii="Times New Roman" w:eastAsia="Times New Roman" w:hAnsi="Times New Roman"/>
          <w:b/>
          <w:sz w:val="36"/>
          <w:szCs w:val="36"/>
          <w:lang w:eastAsia="ru-RU"/>
        </w:rPr>
        <w:t xml:space="preserve"> </w:t>
      </w:r>
      <w:r w:rsidRPr="00ED177A">
        <w:rPr>
          <w:rFonts w:ascii="Times New Roman" w:eastAsia="Times New Roman" w:hAnsi="Times New Roman"/>
          <w:b/>
          <w:sz w:val="36"/>
          <w:szCs w:val="36"/>
          <w:lang w:eastAsia="ru-RU"/>
        </w:rPr>
        <w:t xml:space="preserve"> программа</w:t>
      </w:r>
    </w:p>
    <w:p w:rsidR="0066720A" w:rsidRDefault="001D6B0A" w:rsidP="0066720A">
      <w:pPr>
        <w:widowControl w:val="0"/>
        <w:autoSpaceDE w:val="0"/>
        <w:autoSpaceDN w:val="0"/>
        <w:adjustRightInd w:val="0"/>
        <w:spacing w:after="0" w:line="0" w:lineRule="atLeast"/>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социально-педагогической </w:t>
      </w:r>
      <w:r w:rsidR="0066720A">
        <w:rPr>
          <w:rFonts w:ascii="Times New Roman" w:eastAsia="Times New Roman" w:hAnsi="Times New Roman"/>
          <w:b/>
          <w:sz w:val="36"/>
          <w:szCs w:val="36"/>
          <w:lang w:eastAsia="ru-RU"/>
        </w:rPr>
        <w:t xml:space="preserve"> направленности</w:t>
      </w: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«Мой театр»</w:t>
      </w: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sz w:val="24"/>
          <w:szCs w:val="24"/>
          <w:lang w:eastAsia="ru-RU"/>
        </w:rPr>
      </w:pPr>
      <w:proofErr w:type="gramStart"/>
      <w:r w:rsidRPr="00ED177A">
        <w:rPr>
          <w:rFonts w:ascii="Times New Roman" w:eastAsia="Times New Roman" w:hAnsi="Times New Roman"/>
          <w:sz w:val="24"/>
          <w:szCs w:val="24"/>
          <w:lang w:eastAsia="ru-RU"/>
        </w:rPr>
        <w:t>(наименование учебного предмета (курса)</w:t>
      </w:r>
      <w:proofErr w:type="gramEnd"/>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32"/>
          <w:szCs w:val="32"/>
          <w:lang w:eastAsia="ru-RU"/>
        </w:rPr>
      </w:pPr>
      <w:r w:rsidRPr="00ED177A">
        <w:rPr>
          <w:rFonts w:ascii="Times New Roman" w:eastAsia="Times New Roman" w:hAnsi="Times New Roman"/>
          <w:b/>
          <w:sz w:val="32"/>
          <w:szCs w:val="32"/>
          <w:lang w:eastAsia="ru-RU"/>
        </w:rPr>
        <w:t>(приложение к ООП</w:t>
      </w:r>
      <w:proofErr w:type="gramStart"/>
      <w:r w:rsidRPr="00ED177A">
        <w:rPr>
          <w:rFonts w:ascii="Times New Roman" w:eastAsia="Times New Roman" w:hAnsi="Times New Roman"/>
          <w:b/>
          <w:sz w:val="32"/>
          <w:szCs w:val="32"/>
          <w:lang w:eastAsia="ru-RU"/>
        </w:rPr>
        <w:t xml:space="preserve"> </w:t>
      </w:r>
      <w:r>
        <w:rPr>
          <w:rFonts w:ascii="Times New Roman" w:eastAsia="Times New Roman" w:hAnsi="Times New Roman"/>
          <w:b/>
          <w:sz w:val="32"/>
          <w:szCs w:val="32"/>
          <w:lang w:eastAsia="ru-RU"/>
        </w:rPr>
        <w:t xml:space="preserve"> </w:t>
      </w:r>
      <w:r w:rsidRPr="00ED177A">
        <w:rPr>
          <w:rFonts w:ascii="Times New Roman" w:eastAsia="Times New Roman" w:hAnsi="Times New Roman"/>
          <w:b/>
          <w:sz w:val="32"/>
          <w:szCs w:val="32"/>
          <w:lang w:eastAsia="ru-RU"/>
        </w:rPr>
        <w:t>)</w:t>
      </w:r>
      <w:proofErr w:type="gramEnd"/>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32"/>
          <w:szCs w:val="32"/>
          <w:lang w:eastAsia="ru-RU"/>
        </w:rPr>
      </w:pP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7-11</w:t>
      </w:r>
      <w:r w:rsidRPr="00ED177A">
        <w:rPr>
          <w:rFonts w:ascii="Times New Roman" w:eastAsia="Times New Roman" w:hAnsi="Times New Roman"/>
          <w:b/>
          <w:sz w:val="40"/>
          <w:szCs w:val="40"/>
          <w:lang w:eastAsia="ru-RU"/>
        </w:rPr>
        <w:t xml:space="preserve"> класс</w:t>
      </w: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b/>
          <w:sz w:val="40"/>
          <w:szCs w:val="40"/>
          <w:lang w:eastAsia="ru-RU"/>
        </w:rPr>
      </w:pPr>
      <w:r w:rsidRPr="00ED177A">
        <w:rPr>
          <w:rFonts w:ascii="Times New Roman" w:eastAsia="Times New Roman" w:hAnsi="Times New Roman"/>
          <w:b/>
          <w:sz w:val="40"/>
          <w:szCs w:val="40"/>
          <w:lang w:eastAsia="ru-RU"/>
        </w:rPr>
        <w:t>(ФК ГОС)</w:t>
      </w:r>
    </w:p>
    <w:p w:rsidR="0066720A" w:rsidRPr="00ED177A" w:rsidRDefault="003345EE" w:rsidP="0066720A">
      <w:pPr>
        <w:widowControl w:val="0"/>
        <w:autoSpaceDE w:val="0"/>
        <w:autoSpaceDN w:val="0"/>
        <w:adjustRightInd w:val="0"/>
        <w:spacing w:after="0" w:line="0" w:lineRule="atLeast"/>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2018</w:t>
      </w:r>
      <w:r w:rsidR="00743D65">
        <w:rPr>
          <w:rFonts w:ascii="Times New Roman" w:eastAsia="Times New Roman" w:hAnsi="Times New Roman"/>
          <w:b/>
          <w:sz w:val="32"/>
          <w:szCs w:val="32"/>
          <w:lang w:eastAsia="ru-RU"/>
        </w:rPr>
        <w:t xml:space="preserve"> </w:t>
      </w:r>
      <w:r>
        <w:rPr>
          <w:rFonts w:ascii="Times New Roman" w:eastAsia="Times New Roman" w:hAnsi="Times New Roman"/>
          <w:b/>
          <w:sz w:val="32"/>
          <w:szCs w:val="32"/>
          <w:lang w:eastAsia="ru-RU"/>
        </w:rPr>
        <w:t>-</w:t>
      </w:r>
      <w:r w:rsidR="00743D65">
        <w:rPr>
          <w:rFonts w:ascii="Times New Roman" w:eastAsia="Times New Roman" w:hAnsi="Times New Roman"/>
          <w:b/>
          <w:sz w:val="32"/>
          <w:szCs w:val="32"/>
          <w:lang w:eastAsia="ru-RU"/>
        </w:rPr>
        <w:t xml:space="preserve"> </w:t>
      </w:r>
      <w:r>
        <w:rPr>
          <w:rFonts w:ascii="Times New Roman" w:eastAsia="Times New Roman" w:hAnsi="Times New Roman"/>
          <w:b/>
          <w:sz w:val="32"/>
          <w:szCs w:val="32"/>
          <w:lang w:eastAsia="ru-RU"/>
        </w:rPr>
        <w:t>2019</w:t>
      </w:r>
      <w:r w:rsidR="0066720A" w:rsidRPr="00ED177A">
        <w:rPr>
          <w:rFonts w:ascii="Times New Roman" w:eastAsia="Times New Roman" w:hAnsi="Times New Roman"/>
          <w:b/>
          <w:sz w:val="32"/>
          <w:szCs w:val="32"/>
          <w:lang w:eastAsia="ru-RU"/>
        </w:rPr>
        <w:t xml:space="preserve"> учебный год</w:t>
      </w: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sz w:val="24"/>
          <w:szCs w:val="24"/>
          <w:lang w:eastAsia="ru-RU"/>
        </w:rPr>
      </w:pPr>
      <w:r w:rsidRPr="00ED177A">
        <w:rPr>
          <w:rFonts w:ascii="Times New Roman" w:eastAsia="Times New Roman" w:hAnsi="Times New Roman"/>
          <w:sz w:val="24"/>
          <w:szCs w:val="24"/>
          <w:lang w:eastAsia="ru-RU"/>
        </w:rPr>
        <w:t>(срок реализации программы)</w:t>
      </w:r>
    </w:p>
    <w:p w:rsidR="0066720A" w:rsidRPr="00ED177A" w:rsidRDefault="0066720A" w:rsidP="0066720A">
      <w:pPr>
        <w:widowControl w:val="0"/>
        <w:autoSpaceDE w:val="0"/>
        <w:autoSpaceDN w:val="0"/>
        <w:adjustRightInd w:val="0"/>
        <w:spacing w:after="0" w:line="0" w:lineRule="atLeast"/>
        <w:jc w:val="center"/>
        <w:rPr>
          <w:rFonts w:ascii="Times New Roman" w:eastAsia="Times New Roman" w:hAnsi="Times New Roman"/>
          <w:sz w:val="36"/>
          <w:szCs w:val="36"/>
          <w:lang w:eastAsia="ru-RU"/>
        </w:rPr>
      </w:pPr>
    </w:p>
    <w:p w:rsidR="0066720A" w:rsidRPr="00ED177A" w:rsidRDefault="0066720A" w:rsidP="0066720A">
      <w:pPr>
        <w:widowControl w:val="0"/>
        <w:autoSpaceDE w:val="0"/>
        <w:autoSpaceDN w:val="0"/>
        <w:adjustRightInd w:val="0"/>
        <w:spacing w:after="0"/>
        <w:rPr>
          <w:rFonts w:ascii="Times New Roman" w:eastAsia="Times New Roman" w:hAnsi="Times New Roman"/>
          <w:sz w:val="20"/>
          <w:szCs w:val="20"/>
          <w:lang w:eastAsia="ru-RU"/>
        </w:rPr>
      </w:pPr>
    </w:p>
    <w:p w:rsidR="0066720A" w:rsidRPr="00ED177A" w:rsidRDefault="0066720A" w:rsidP="0066720A">
      <w:pPr>
        <w:widowControl w:val="0"/>
        <w:autoSpaceDE w:val="0"/>
        <w:autoSpaceDN w:val="0"/>
        <w:adjustRightInd w:val="0"/>
        <w:spacing w:after="0"/>
        <w:rPr>
          <w:rFonts w:ascii="Times New Roman" w:eastAsia="Times New Roman" w:hAnsi="Times New Roman"/>
          <w:sz w:val="20"/>
          <w:szCs w:val="20"/>
          <w:lang w:eastAsia="ru-RU"/>
        </w:rPr>
      </w:pPr>
    </w:p>
    <w:p w:rsidR="0066720A" w:rsidRPr="00ED177A" w:rsidRDefault="0066720A" w:rsidP="0066720A">
      <w:pPr>
        <w:widowControl w:val="0"/>
        <w:autoSpaceDE w:val="0"/>
        <w:autoSpaceDN w:val="0"/>
        <w:adjustRightInd w:val="0"/>
        <w:spacing w:after="0"/>
        <w:rPr>
          <w:rFonts w:ascii="Times New Roman" w:eastAsia="Times New Roman" w:hAnsi="Times New Roman"/>
          <w:sz w:val="20"/>
          <w:szCs w:val="20"/>
          <w:lang w:eastAsia="ru-RU"/>
        </w:rPr>
      </w:pPr>
    </w:p>
    <w:p w:rsidR="0066720A" w:rsidRPr="00ED177A" w:rsidRDefault="0066720A" w:rsidP="0066720A">
      <w:pPr>
        <w:widowControl w:val="0"/>
        <w:autoSpaceDE w:val="0"/>
        <w:autoSpaceDN w:val="0"/>
        <w:adjustRightInd w:val="0"/>
        <w:spacing w:after="0"/>
        <w:rPr>
          <w:rFonts w:ascii="Times New Roman" w:eastAsia="Times New Roman" w:hAnsi="Times New Roman"/>
          <w:sz w:val="20"/>
          <w:szCs w:val="20"/>
          <w:lang w:eastAsia="ru-RU"/>
        </w:rPr>
      </w:pPr>
    </w:p>
    <w:p w:rsidR="0066720A" w:rsidRPr="00ED177A" w:rsidRDefault="0066720A" w:rsidP="0066720A">
      <w:pPr>
        <w:widowControl w:val="0"/>
        <w:autoSpaceDE w:val="0"/>
        <w:autoSpaceDN w:val="0"/>
        <w:adjustRightInd w:val="0"/>
        <w:spacing w:after="0"/>
        <w:jc w:val="right"/>
        <w:rPr>
          <w:rFonts w:ascii="Times New Roman" w:eastAsia="Times New Roman" w:hAnsi="Times New Roman"/>
          <w:sz w:val="20"/>
          <w:szCs w:val="20"/>
          <w:lang w:eastAsia="ru-RU"/>
        </w:rPr>
      </w:pPr>
      <w:r w:rsidRPr="00ED177A">
        <w:rPr>
          <w:rFonts w:ascii="Times New Roman" w:eastAsia="Times New Roman" w:hAnsi="Times New Roman"/>
          <w:sz w:val="20"/>
          <w:szCs w:val="20"/>
          <w:lang w:eastAsia="ru-RU"/>
        </w:rPr>
        <w:t>Ф.И.О. учителя (преподавателя), составившего рабочую учебную программу:</w:t>
      </w:r>
    </w:p>
    <w:p w:rsidR="0066720A" w:rsidRPr="00ED177A" w:rsidRDefault="0066720A" w:rsidP="0066720A">
      <w:pPr>
        <w:widowControl w:val="0"/>
        <w:autoSpaceDE w:val="0"/>
        <w:autoSpaceDN w:val="0"/>
        <w:adjustRightInd w:val="0"/>
        <w:spacing w:after="0"/>
        <w:jc w:val="right"/>
        <w:rPr>
          <w:rFonts w:ascii="Courier New" w:eastAsia="Courier New" w:hAnsi="Courier New" w:cs="Courier New"/>
          <w:color w:val="000000"/>
          <w:sz w:val="24"/>
          <w:szCs w:val="24"/>
          <w:lang w:eastAsia="ru-RU" w:bidi="ru-RU"/>
        </w:rPr>
      </w:pPr>
      <w:r>
        <w:rPr>
          <w:rFonts w:ascii="Times New Roman" w:eastAsia="Times New Roman" w:hAnsi="Times New Roman"/>
          <w:b/>
          <w:sz w:val="28"/>
          <w:szCs w:val="28"/>
          <w:lang w:eastAsia="ru-RU"/>
        </w:rPr>
        <w:t>Терехова В.Н.</w:t>
      </w:r>
    </w:p>
    <w:p w:rsidR="0066720A" w:rsidRPr="00ED177A" w:rsidRDefault="0066720A" w:rsidP="0066720A">
      <w:pPr>
        <w:tabs>
          <w:tab w:val="left" w:pos="2304"/>
        </w:tabs>
        <w:spacing w:after="0" w:line="240" w:lineRule="auto"/>
        <w:jc w:val="center"/>
        <w:rPr>
          <w:rFonts w:ascii="Times New Roman" w:eastAsia="Times New Roman" w:hAnsi="Times New Roman"/>
          <w:sz w:val="28"/>
          <w:szCs w:val="28"/>
          <w:lang w:eastAsia="ru-RU"/>
        </w:rPr>
      </w:pPr>
    </w:p>
    <w:p w:rsidR="0066720A" w:rsidRDefault="0066720A" w:rsidP="0066720A"/>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p>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p>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p>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p>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p>
    <w:p w:rsidR="0066720A" w:rsidRDefault="0066720A" w:rsidP="0066720A">
      <w:pPr>
        <w:spacing w:after="0" w:line="0" w:lineRule="atLeast"/>
        <w:jc w:val="center"/>
        <w:rPr>
          <w:rFonts w:ascii="Times New Roman" w:eastAsia="Times New Roman" w:hAnsi="Times New Roman" w:cs="Times New Roman"/>
          <w:b/>
          <w:bCs/>
          <w:sz w:val="26"/>
          <w:szCs w:val="26"/>
          <w:lang w:eastAsia="ru-RU"/>
        </w:rPr>
      </w:pPr>
    </w:p>
    <w:p w:rsidR="0066720A" w:rsidRPr="0066720A" w:rsidRDefault="0066720A" w:rsidP="0066720A">
      <w:pPr>
        <w:spacing w:after="0" w:line="0" w:lineRule="atLeast"/>
        <w:jc w:val="center"/>
        <w:rPr>
          <w:rFonts w:ascii="Times New Roman" w:eastAsia="Times New Roman" w:hAnsi="Times New Roman" w:cs="Times New Roman"/>
          <w:b/>
          <w:sz w:val="28"/>
          <w:szCs w:val="28"/>
          <w:lang w:eastAsia="ru-RU"/>
        </w:rPr>
      </w:pPr>
      <w:r w:rsidRPr="0066720A">
        <w:rPr>
          <w:rFonts w:ascii="Times New Roman" w:eastAsia="Times New Roman" w:hAnsi="Times New Roman" w:cs="Times New Roman"/>
          <w:b/>
          <w:sz w:val="28"/>
          <w:szCs w:val="28"/>
          <w:lang w:eastAsia="ru-RU"/>
        </w:rPr>
        <w:lastRenderedPageBreak/>
        <w:t>1.Пояснительная записка</w:t>
      </w:r>
    </w:p>
    <w:p w:rsidR="0066720A" w:rsidRPr="0066720A" w:rsidRDefault="0066720A" w:rsidP="0066720A">
      <w:pPr>
        <w:spacing w:after="0" w:line="0" w:lineRule="atLeast"/>
        <w:jc w:val="center"/>
        <w:rPr>
          <w:rFonts w:ascii="Times New Roman" w:eastAsia="Times New Roman" w:hAnsi="Times New Roman" w:cs="Times New Roman"/>
          <w:b/>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Программа направлена на развитие эстетических способностей детей, развитие сферы чувств, соучастия, сопереживания, активизацию мыслительного процесса и познавательного интереса, на овладение навыками общения и коллективного творчества.</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Привлечение школьников-кружковцев к многообразной деятельности, обусловленной спецификой театра, открывает большие возможности для многостороннего развития их способностей. Ни одно из искусств так благотворно не влияет на души детей, так мощно не воздействует на их эмоциональный мир как театр.</w:t>
      </w:r>
    </w:p>
    <w:p w:rsidR="0066720A" w:rsidRPr="00B41C07" w:rsidRDefault="0066720A" w:rsidP="0066720A">
      <w:pPr>
        <w:shd w:val="clear" w:color="auto" w:fill="FFFFFF"/>
        <w:spacing w:after="150"/>
        <w:jc w:val="both"/>
        <w:textAlignment w:val="baseline"/>
        <w:rPr>
          <w:rFonts w:ascii="Times New Roman" w:hAnsi="Times New Roman" w:cs="Times New Roman"/>
          <w:b/>
          <w:color w:val="000000"/>
          <w:sz w:val="26"/>
          <w:szCs w:val="26"/>
        </w:rPr>
      </w:pPr>
      <w:r w:rsidRPr="00B41C07">
        <w:rPr>
          <w:rFonts w:ascii="Times New Roman" w:hAnsi="Times New Roman" w:cs="Times New Roman"/>
          <w:b/>
          <w:sz w:val="26"/>
          <w:szCs w:val="26"/>
        </w:rPr>
        <w:t xml:space="preserve">        Программа регламентируется:</w:t>
      </w:r>
    </w:p>
    <w:p w:rsidR="0066720A" w:rsidRDefault="0066720A" w:rsidP="0066720A">
      <w:pPr>
        <w:ind w:firstLine="567"/>
        <w:jc w:val="both"/>
        <w:rPr>
          <w:rFonts w:ascii="Times New Roman" w:hAnsi="Times New Roman" w:cs="Times New Roman"/>
          <w:bCs/>
          <w:sz w:val="26"/>
          <w:szCs w:val="26"/>
        </w:rPr>
      </w:pPr>
      <w:r w:rsidRPr="00B41C07">
        <w:rPr>
          <w:rFonts w:ascii="Times New Roman" w:hAnsi="Times New Roman" w:cs="Times New Roman"/>
          <w:bCs/>
          <w:sz w:val="26"/>
          <w:szCs w:val="26"/>
        </w:rPr>
        <w:t>- Федеральным законом  от 29.12.2012 № 273-ФЗ «Об образовании в Российской Федерации»;</w:t>
      </w:r>
    </w:p>
    <w:p w:rsidR="0066720A" w:rsidRPr="00B41C07" w:rsidRDefault="0066720A" w:rsidP="0066720A">
      <w:pPr>
        <w:ind w:firstLine="567"/>
        <w:jc w:val="both"/>
        <w:rPr>
          <w:rFonts w:ascii="Times New Roman" w:hAnsi="Times New Roman" w:cs="Times New Roman"/>
          <w:sz w:val="26"/>
          <w:szCs w:val="26"/>
        </w:rPr>
      </w:pPr>
      <w:proofErr w:type="gramStart"/>
      <w:r w:rsidRPr="00B41C07">
        <w:rPr>
          <w:rFonts w:ascii="Times New Roman" w:hAnsi="Times New Roman" w:cs="Times New Roman"/>
          <w:bCs/>
          <w:sz w:val="26"/>
          <w:szCs w:val="26"/>
        </w:rPr>
        <w:t xml:space="preserve">- приказами  Минобразования России  от 9 марта </w:t>
      </w:r>
      <w:smartTag w:uri="urn:schemas-microsoft-com:office:smarttags" w:element="metricconverter">
        <w:smartTagPr>
          <w:attr w:name="ProductID" w:val="2004 г"/>
        </w:smartTagPr>
        <w:r w:rsidRPr="00B41C07">
          <w:rPr>
            <w:rFonts w:ascii="Times New Roman" w:hAnsi="Times New Roman" w:cs="Times New Roman"/>
            <w:bCs/>
            <w:sz w:val="26"/>
            <w:szCs w:val="26"/>
          </w:rPr>
          <w:t>2004 г</w:t>
        </w:r>
      </w:smartTag>
      <w:r w:rsidRPr="00B41C07">
        <w:rPr>
          <w:rFonts w:ascii="Times New Roman" w:hAnsi="Times New Roman" w:cs="Times New Roman"/>
          <w:bCs/>
          <w:sz w:val="26"/>
          <w:szCs w:val="26"/>
        </w:rPr>
        <w:t xml:space="preserve">. N 1312 «Об утверждении федерального базисного учебного плана и примерных учебных планах  и примерных учебных планов для общеобразовательных учреждений Российской Федерации, реализующих программы общего образования»  (в ред. приказов </w:t>
      </w:r>
      <w:proofErr w:type="spellStart"/>
      <w:r w:rsidRPr="00B41C07">
        <w:rPr>
          <w:rFonts w:ascii="Times New Roman" w:hAnsi="Times New Roman" w:cs="Times New Roman"/>
          <w:bCs/>
          <w:sz w:val="26"/>
          <w:szCs w:val="26"/>
        </w:rPr>
        <w:t>Минобрнауки</w:t>
      </w:r>
      <w:proofErr w:type="spellEnd"/>
      <w:r w:rsidRPr="00B41C07">
        <w:rPr>
          <w:rFonts w:ascii="Times New Roman" w:hAnsi="Times New Roman" w:cs="Times New Roman"/>
          <w:bCs/>
          <w:sz w:val="26"/>
          <w:szCs w:val="26"/>
        </w:rPr>
        <w:t xml:space="preserve"> РФ от 20.08.2008 N 241, от 30.08.2010 N 889, от 03.06.2011 N 1994, от 01.02.2012 N74), от 5 марта </w:t>
      </w:r>
      <w:smartTag w:uri="urn:schemas-microsoft-com:office:smarttags" w:element="metricconverter">
        <w:smartTagPr>
          <w:attr w:name="ProductID" w:val="2004 г"/>
        </w:smartTagPr>
        <w:r w:rsidRPr="00B41C07">
          <w:rPr>
            <w:rFonts w:ascii="Times New Roman" w:hAnsi="Times New Roman" w:cs="Times New Roman"/>
            <w:bCs/>
            <w:sz w:val="26"/>
            <w:szCs w:val="26"/>
          </w:rPr>
          <w:t>2004 г</w:t>
        </w:r>
      </w:smartTag>
      <w:r w:rsidRPr="00B41C07">
        <w:rPr>
          <w:rFonts w:ascii="Times New Roman" w:hAnsi="Times New Roman" w:cs="Times New Roman"/>
          <w:bCs/>
          <w:sz w:val="26"/>
          <w:szCs w:val="26"/>
        </w:rPr>
        <w:t>. N 1089</w:t>
      </w:r>
      <w:proofErr w:type="gramEnd"/>
      <w:r w:rsidRPr="00B41C07">
        <w:rPr>
          <w:rFonts w:ascii="Times New Roman" w:hAnsi="Times New Roman" w:cs="Times New Roman"/>
          <w:bCs/>
          <w:sz w:val="26"/>
          <w:szCs w:val="26"/>
        </w:rPr>
        <w:t xml:space="preserve"> «</w:t>
      </w:r>
      <w:proofErr w:type="gramStart"/>
      <w:r w:rsidRPr="00B41C07">
        <w:rPr>
          <w:rFonts w:ascii="Times New Roman" w:hAnsi="Times New Roman" w:cs="Times New Roman"/>
          <w:bCs/>
          <w:sz w:val="26"/>
          <w:szCs w:val="26"/>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B41C07">
        <w:rPr>
          <w:rFonts w:ascii="Times New Roman" w:hAnsi="Times New Roman" w:cs="Times New Roman"/>
          <w:bCs/>
          <w:sz w:val="26"/>
          <w:szCs w:val="26"/>
        </w:rPr>
        <w:t>Минобрнауки</w:t>
      </w:r>
      <w:proofErr w:type="spellEnd"/>
      <w:r w:rsidRPr="00B41C07">
        <w:rPr>
          <w:rFonts w:ascii="Times New Roman" w:hAnsi="Times New Roman" w:cs="Times New Roman"/>
          <w:bCs/>
          <w:sz w:val="26"/>
          <w:szCs w:val="26"/>
        </w:rPr>
        <w:t xml:space="preserve"> России от 03.06.2008 N 164, от 31.08.2009 N 320, от 19.10.2009 N 427, от 10.11.2011 N 2643, от 24.01.2012 N 39, от 31.01.2012 N 69),  от 19.12.2012 г. №1067 «Об утверждении федеральных перечней учебников, рекомендованных (допущенных) к использованию  в образовательном</w:t>
      </w:r>
      <w:proofErr w:type="gramEnd"/>
      <w:r w:rsidRPr="00B41C07">
        <w:rPr>
          <w:rFonts w:ascii="Times New Roman" w:hAnsi="Times New Roman" w:cs="Times New Roman"/>
          <w:bCs/>
          <w:sz w:val="26"/>
          <w:szCs w:val="26"/>
        </w:rPr>
        <w:t xml:space="preserve"> </w:t>
      </w:r>
      <w:proofErr w:type="gramStart"/>
      <w:r w:rsidRPr="00B41C07">
        <w:rPr>
          <w:rFonts w:ascii="Times New Roman" w:hAnsi="Times New Roman" w:cs="Times New Roman"/>
          <w:bCs/>
          <w:sz w:val="26"/>
          <w:szCs w:val="26"/>
        </w:rPr>
        <w:t>процессе</w:t>
      </w:r>
      <w:proofErr w:type="gramEnd"/>
      <w:r w:rsidRPr="00B41C07">
        <w:rPr>
          <w:rFonts w:ascii="Times New Roman" w:hAnsi="Times New Roman" w:cs="Times New Roman"/>
          <w:bCs/>
          <w:sz w:val="26"/>
          <w:szCs w:val="26"/>
        </w:rPr>
        <w:t xml:space="preserve"> в образовательных учреждениях, реализующих образовательные программы общего образования и имеющих государственную аккредитацию, на 2013/14 учебный год»; </w:t>
      </w:r>
      <w:proofErr w:type="gramStart"/>
      <w:r w:rsidRPr="00B41C07">
        <w:rPr>
          <w:rFonts w:ascii="Times New Roman" w:hAnsi="Times New Roman" w:cs="Times New Roman"/>
          <w:sz w:val="26"/>
          <w:szCs w:val="26"/>
        </w:rPr>
        <w:t>от 31.03.2014 г.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на 2014/15 учебный год», от 08.06.2015 г. №576, от 26.01.2016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B41C07">
        <w:rPr>
          <w:rFonts w:ascii="Times New Roman" w:hAnsi="Times New Roman" w:cs="Times New Roman"/>
          <w:sz w:val="26"/>
          <w:szCs w:val="26"/>
        </w:rPr>
        <w:t xml:space="preserve">, среднего общего образования, </w:t>
      </w:r>
      <w:proofErr w:type="gramStart"/>
      <w:r w:rsidRPr="00B41C07">
        <w:rPr>
          <w:rFonts w:ascii="Times New Roman" w:hAnsi="Times New Roman" w:cs="Times New Roman"/>
          <w:sz w:val="26"/>
          <w:szCs w:val="26"/>
        </w:rPr>
        <w:t>утвержденный</w:t>
      </w:r>
      <w:proofErr w:type="gramEnd"/>
      <w:r w:rsidRPr="00B41C07">
        <w:rPr>
          <w:rFonts w:ascii="Times New Roman" w:hAnsi="Times New Roman" w:cs="Times New Roman"/>
          <w:sz w:val="26"/>
          <w:szCs w:val="26"/>
        </w:rPr>
        <w:t xml:space="preserve"> приказом </w:t>
      </w:r>
      <w:proofErr w:type="spellStart"/>
      <w:r w:rsidRPr="00B41C07">
        <w:rPr>
          <w:rFonts w:ascii="Times New Roman" w:hAnsi="Times New Roman" w:cs="Times New Roman"/>
          <w:sz w:val="26"/>
          <w:szCs w:val="26"/>
        </w:rPr>
        <w:t>Минобрнауки</w:t>
      </w:r>
      <w:proofErr w:type="spellEnd"/>
      <w:r w:rsidRPr="00B41C07">
        <w:rPr>
          <w:rFonts w:ascii="Times New Roman" w:hAnsi="Times New Roman" w:cs="Times New Roman"/>
          <w:sz w:val="26"/>
          <w:szCs w:val="26"/>
        </w:rPr>
        <w:t xml:space="preserve"> РФ от 31.03.2014 №253»;</w:t>
      </w:r>
    </w:p>
    <w:p w:rsidR="0066720A" w:rsidRPr="00B41C07" w:rsidRDefault="0066720A" w:rsidP="0066720A">
      <w:pPr>
        <w:ind w:firstLine="567"/>
        <w:jc w:val="both"/>
        <w:rPr>
          <w:rFonts w:ascii="Times New Roman" w:hAnsi="Times New Roman" w:cs="Times New Roman"/>
          <w:sz w:val="26"/>
          <w:szCs w:val="26"/>
        </w:rPr>
      </w:pPr>
      <w:r w:rsidRPr="00B41C07">
        <w:rPr>
          <w:rFonts w:ascii="Times New Roman" w:hAnsi="Times New Roman" w:cs="Times New Roman"/>
          <w:sz w:val="26"/>
          <w:szCs w:val="26"/>
        </w:rPr>
        <w:t xml:space="preserve">- приказом </w:t>
      </w:r>
      <w:proofErr w:type="spellStart"/>
      <w:r w:rsidRPr="00B41C07">
        <w:rPr>
          <w:rFonts w:ascii="Times New Roman" w:hAnsi="Times New Roman" w:cs="Times New Roman"/>
          <w:sz w:val="26"/>
          <w:szCs w:val="26"/>
        </w:rPr>
        <w:t>УОиН</w:t>
      </w:r>
      <w:proofErr w:type="spellEnd"/>
      <w:r w:rsidRPr="00B41C07">
        <w:rPr>
          <w:rFonts w:ascii="Times New Roman" w:hAnsi="Times New Roman" w:cs="Times New Roman"/>
          <w:sz w:val="26"/>
          <w:szCs w:val="26"/>
        </w:rPr>
        <w:t xml:space="preserve"> Липе</w:t>
      </w:r>
      <w:r w:rsidR="003345EE">
        <w:rPr>
          <w:rFonts w:ascii="Times New Roman" w:hAnsi="Times New Roman" w:cs="Times New Roman"/>
          <w:sz w:val="26"/>
          <w:szCs w:val="26"/>
        </w:rPr>
        <w:t>цкой области №386  от 15.04.2018</w:t>
      </w:r>
      <w:r w:rsidRPr="00B41C07">
        <w:rPr>
          <w:rFonts w:ascii="Times New Roman" w:hAnsi="Times New Roman" w:cs="Times New Roman"/>
          <w:sz w:val="26"/>
          <w:szCs w:val="26"/>
        </w:rPr>
        <w:t>г.  «О базисных учебных планах для  общеобразовательных учрежден</w:t>
      </w:r>
      <w:r w:rsidR="003345EE">
        <w:rPr>
          <w:rFonts w:ascii="Times New Roman" w:hAnsi="Times New Roman" w:cs="Times New Roman"/>
          <w:sz w:val="26"/>
          <w:szCs w:val="26"/>
        </w:rPr>
        <w:t>ий Липецкой области на 2018/2019</w:t>
      </w:r>
      <w:r w:rsidRPr="00B41C07">
        <w:rPr>
          <w:rFonts w:ascii="Times New Roman" w:hAnsi="Times New Roman" w:cs="Times New Roman"/>
          <w:sz w:val="26"/>
          <w:szCs w:val="26"/>
        </w:rPr>
        <w:t xml:space="preserve"> учебный год»;</w:t>
      </w:r>
    </w:p>
    <w:p w:rsidR="0066720A" w:rsidRPr="00B41C07" w:rsidRDefault="0066720A" w:rsidP="0066720A">
      <w:pPr>
        <w:ind w:firstLine="567"/>
        <w:jc w:val="both"/>
        <w:rPr>
          <w:rFonts w:ascii="Times New Roman" w:hAnsi="Times New Roman" w:cs="Times New Roman"/>
          <w:bCs/>
          <w:sz w:val="26"/>
          <w:szCs w:val="26"/>
        </w:rPr>
      </w:pPr>
      <w:r w:rsidRPr="00B41C07">
        <w:rPr>
          <w:rFonts w:ascii="Times New Roman" w:hAnsi="Times New Roman" w:cs="Times New Roman"/>
          <w:bCs/>
          <w:sz w:val="26"/>
          <w:szCs w:val="26"/>
        </w:rPr>
        <w:lastRenderedPageBreak/>
        <w:t xml:space="preserve">- постановлением Главного государственного санитарного врача РФ №189 от 29.12.2010 «Об утверждении </w:t>
      </w:r>
      <w:proofErr w:type="spellStart"/>
      <w:r w:rsidRPr="00B41C07">
        <w:rPr>
          <w:rFonts w:ascii="Times New Roman" w:hAnsi="Times New Roman" w:cs="Times New Roman"/>
          <w:bCs/>
          <w:sz w:val="26"/>
          <w:szCs w:val="26"/>
        </w:rPr>
        <w:t>СанПиН</w:t>
      </w:r>
      <w:proofErr w:type="spellEnd"/>
      <w:r w:rsidRPr="00B41C07">
        <w:rPr>
          <w:rFonts w:ascii="Times New Roman" w:hAnsi="Times New Roman" w:cs="Times New Roman"/>
          <w:bCs/>
          <w:sz w:val="26"/>
          <w:szCs w:val="26"/>
        </w:rPr>
        <w:t xml:space="preserve"> 2.4.2.2821-10 «Санитарно-эпидемиологические требования к условиям и организации обучения в общеобразовательных учреждениях»;</w:t>
      </w:r>
    </w:p>
    <w:p w:rsidR="0066720A" w:rsidRPr="00B41C07" w:rsidRDefault="0066720A" w:rsidP="0066720A">
      <w:pPr>
        <w:ind w:firstLine="567"/>
        <w:jc w:val="both"/>
        <w:rPr>
          <w:rFonts w:ascii="Times New Roman" w:hAnsi="Times New Roman" w:cs="Times New Roman"/>
          <w:bCs/>
          <w:sz w:val="26"/>
          <w:szCs w:val="26"/>
        </w:rPr>
      </w:pPr>
      <w:r w:rsidRPr="00B41C07">
        <w:rPr>
          <w:rFonts w:ascii="Times New Roman" w:hAnsi="Times New Roman" w:cs="Times New Roman"/>
          <w:bCs/>
          <w:sz w:val="26"/>
          <w:szCs w:val="26"/>
        </w:rPr>
        <w:t xml:space="preserve">- Положением  о  структуре, порядке разработки и утверждения Рабочих программ учебных курсов, предметов, дисциплин МБОУ СОШ с. Б. </w:t>
      </w:r>
      <w:proofErr w:type="spellStart"/>
      <w:r w:rsidRPr="00B41C07">
        <w:rPr>
          <w:rFonts w:ascii="Times New Roman" w:hAnsi="Times New Roman" w:cs="Times New Roman"/>
          <w:bCs/>
          <w:sz w:val="26"/>
          <w:szCs w:val="26"/>
        </w:rPr>
        <w:t>Самовец</w:t>
      </w:r>
      <w:proofErr w:type="spellEnd"/>
    </w:p>
    <w:p w:rsidR="0066720A" w:rsidRPr="0066720A" w:rsidRDefault="0066720A" w:rsidP="00D10310">
      <w:pPr>
        <w:jc w:val="both"/>
        <w:rPr>
          <w:rFonts w:ascii="Times New Roman" w:hAnsi="Times New Roman" w:cs="Times New Roman"/>
          <w:sz w:val="26"/>
          <w:szCs w:val="26"/>
        </w:rPr>
      </w:pPr>
      <w:r w:rsidRPr="00B41C07">
        <w:rPr>
          <w:rFonts w:ascii="Times New Roman" w:hAnsi="Times New Roman" w:cs="Times New Roman"/>
          <w:sz w:val="26"/>
          <w:szCs w:val="26"/>
        </w:rPr>
        <w:t xml:space="preserve">         - основной образовательной программой школ</w:t>
      </w:r>
      <w:proofErr w:type="gramStart"/>
      <w:r w:rsidRPr="00B41C07">
        <w:rPr>
          <w:rFonts w:ascii="Times New Roman" w:hAnsi="Times New Roman" w:cs="Times New Roman"/>
          <w:sz w:val="26"/>
          <w:szCs w:val="26"/>
        </w:rPr>
        <w:t xml:space="preserve">ы </w:t>
      </w:r>
      <w:r w:rsidRPr="00B41C07">
        <w:rPr>
          <w:rFonts w:ascii="Times New Roman" w:hAnsi="Times New Roman" w:cs="Times New Roman"/>
          <w:iCs/>
          <w:sz w:val="26"/>
          <w:szCs w:val="26"/>
        </w:rPr>
        <w:t>ООО</w:t>
      </w:r>
      <w:proofErr w:type="gramEnd"/>
      <w:r w:rsidR="003345EE">
        <w:rPr>
          <w:rFonts w:ascii="Times New Roman" w:hAnsi="Times New Roman" w:cs="Times New Roman"/>
          <w:sz w:val="26"/>
          <w:szCs w:val="26"/>
        </w:rPr>
        <w:t xml:space="preserve"> на 2018 -2019</w:t>
      </w:r>
      <w:r w:rsidRPr="00B41C07">
        <w:rPr>
          <w:rFonts w:ascii="Times New Roman" w:hAnsi="Times New Roman" w:cs="Times New Roman"/>
          <w:sz w:val="26"/>
          <w:szCs w:val="26"/>
        </w:rPr>
        <w:t>учебный г</w:t>
      </w:r>
      <w:r w:rsidR="003345EE">
        <w:rPr>
          <w:rFonts w:ascii="Times New Roman" w:hAnsi="Times New Roman" w:cs="Times New Roman"/>
          <w:sz w:val="26"/>
          <w:szCs w:val="26"/>
        </w:rPr>
        <w:t xml:space="preserve">од (учебным планом школы на 2018 </w:t>
      </w:r>
      <w:r w:rsidRPr="00B41C07">
        <w:rPr>
          <w:rFonts w:ascii="Times New Roman" w:hAnsi="Times New Roman" w:cs="Times New Roman"/>
          <w:sz w:val="26"/>
          <w:szCs w:val="26"/>
        </w:rPr>
        <w:t>-</w:t>
      </w:r>
      <w:r w:rsidR="00743D65">
        <w:rPr>
          <w:rFonts w:ascii="Times New Roman" w:hAnsi="Times New Roman" w:cs="Times New Roman"/>
          <w:sz w:val="26"/>
          <w:szCs w:val="26"/>
        </w:rPr>
        <w:t xml:space="preserve"> 2019</w:t>
      </w:r>
      <w:r w:rsidRPr="00B41C07">
        <w:rPr>
          <w:rFonts w:ascii="Times New Roman" w:hAnsi="Times New Roman" w:cs="Times New Roman"/>
          <w:sz w:val="26"/>
          <w:szCs w:val="26"/>
        </w:rPr>
        <w:t xml:space="preserve">  учебный год).</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Основные задачи программы:</w:t>
      </w:r>
      <w:r w:rsidRPr="0066720A">
        <w:rPr>
          <w:rFonts w:ascii="Times New Roman" w:eastAsia="Times New Roman" w:hAnsi="Times New Roman" w:cs="Times New Roman"/>
          <w:sz w:val="26"/>
          <w:szCs w:val="26"/>
          <w:lang w:eastAsia="ru-RU"/>
        </w:rPr>
        <w:t xml:space="preserve"> привить интерес к театральному искусству, развитие творческих, эстетических способностей, инициативы, самостоятельности.</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Цель программы:</w:t>
      </w:r>
      <w:r w:rsidRPr="0066720A">
        <w:rPr>
          <w:rFonts w:ascii="Times New Roman" w:eastAsia="Times New Roman" w:hAnsi="Times New Roman" w:cs="Times New Roman"/>
          <w:sz w:val="26"/>
          <w:szCs w:val="26"/>
          <w:lang w:eastAsia="ru-RU"/>
        </w:rPr>
        <w:t xml:space="preserve"> стимулировать способность детей к образному и свободному восприятию окружающего мира, развивать индивидуальность, коммуникативные способности детей. Публичность выступлений, ответственные отношения в коллективе не только способствуют раскрепощению, но и формируют ребенка как личность.</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Отличительной особенностью данной программы является то, что дети через призму драматических произведений учатся познавать жизнь реальную, проводя параллели от идейно-художественного замысла пьесы к жизненным явлениям. Огромную роль здесь играет то, что каждый получает возможность донести свое видение проблемы до зрителя.</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Многие спектакли, начиная от сценария до музыкального сопровождения, творчество самих кружковцев. Театр – искусство коллективное, требующее искреннего партнерства. Он учит уважать мнение других, соотносить себя с условиями, в которых существует весь коллектив.</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Выполнение программы рассчитано на один год. Режим работы – 1 занятие в неделю (2 часа).</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К концу первого года обучения ожидается, что дети научатся мыслить ассоциативно, научатся жить в воображаемом мире и познакомятся с основными составляющими актерского мастерства.</w:t>
      </w:r>
    </w:p>
    <w:p w:rsidR="0066720A" w:rsidRPr="0066720A" w:rsidRDefault="0066720A" w:rsidP="0066720A">
      <w:pPr>
        <w:spacing w:after="0" w:line="0" w:lineRule="atLeast"/>
        <w:rPr>
          <w:rFonts w:ascii="Times New Roman" w:eastAsia="Times New Roman" w:hAnsi="Times New Roman" w:cs="Times New Roman"/>
          <w:sz w:val="26"/>
          <w:szCs w:val="26"/>
          <w:lang w:eastAsia="ru-RU"/>
        </w:rPr>
      </w:pPr>
    </w:p>
    <w:p w:rsidR="0066720A" w:rsidRPr="0066720A" w:rsidRDefault="0066720A" w:rsidP="0066720A">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Подведение итогов проводится в форме выступлений в массовых мероприятиях школы, а также других учреждениях, участие в смотре художественной самодеятельности и др.</w:t>
      </w:r>
    </w:p>
    <w:p w:rsidR="0066720A" w:rsidRDefault="0066720A" w:rsidP="0066720A">
      <w:pPr>
        <w:spacing w:after="0" w:line="0" w:lineRule="atLeast"/>
        <w:rPr>
          <w:rFonts w:ascii="Times New Roman" w:eastAsia="Times New Roman" w:hAnsi="Times New Roman" w:cs="Times New Roman"/>
          <w:sz w:val="26"/>
          <w:szCs w:val="26"/>
          <w:lang w:eastAsia="ru-RU"/>
        </w:rPr>
      </w:pPr>
    </w:p>
    <w:p w:rsidR="0066720A" w:rsidRDefault="0066720A" w:rsidP="0066720A">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Pr="0066720A">
        <w:rPr>
          <w:rFonts w:ascii="Times New Roman" w:eastAsia="Times New Roman" w:hAnsi="Times New Roman" w:cs="Times New Roman"/>
          <w:b/>
          <w:bCs/>
          <w:sz w:val="28"/>
          <w:szCs w:val="28"/>
          <w:lang w:eastAsia="ru-RU"/>
        </w:rPr>
        <w:t>Требования к уровню подготовки.</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Ожидаемым результатом работы кружка является развитие эстетических способностей детей, развитие сферы чувств, соучастия, сопереживания, активизация мыслительного процесса и познавательного интереса, овладение навыками общения и коллективного творчества.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lastRenderedPageBreak/>
        <w:t>Участие в драматическом кружке открывает большие возможности для многостороннего развития способностей детей.</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Успех выполнения программы зависит от правильной организации процесса обучения.</w:t>
      </w:r>
    </w:p>
    <w:p w:rsidR="003846A3" w:rsidRPr="0066720A" w:rsidRDefault="003846A3" w:rsidP="003846A3">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sz w:val="26"/>
          <w:szCs w:val="26"/>
          <w:lang w:eastAsia="ru-RU"/>
        </w:rPr>
        <w:t>Основные методы обучения:</w:t>
      </w:r>
    </w:p>
    <w:p w:rsidR="003846A3" w:rsidRPr="0066720A" w:rsidRDefault="003846A3" w:rsidP="003846A3">
      <w:pPr>
        <w:spacing w:after="0" w:line="0" w:lineRule="atLeast"/>
        <w:rPr>
          <w:rFonts w:ascii="Times New Roman" w:eastAsia="Times New Roman" w:hAnsi="Times New Roman" w:cs="Times New Roman"/>
          <w:sz w:val="26"/>
          <w:szCs w:val="26"/>
          <w:lang w:eastAsia="ru-RU"/>
        </w:rPr>
      </w:pPr>
    </w:p>
    <w:p w:rsidR="003846A3" w:rsidRPr="0066720A" w:rsidRDefault="003846A3" w:rsidP="003846A3">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 наглядно-слуховой;</w:t>
      </w:r>
    </w:p>
    <w:p w:rsidR="003846A3" w:rsidRPr="0066720A" w:rsidRDefault="003846A3" w:rsidP="003846A3">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 наглядно-зрительный;</w:t>
      </w:r>
    </w:p>
    <w:p w:rsidR="003846A3" w:rsidRPr="0066720A" w:rsidRDefault="003846A3" w:rsidP="003846A3">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 упражнения;</w:t>
      </w:r>
    </w:p>
    <w:p w:rsidR="003846A3" w:rsidRPr="0066720A" w:rsidRDefault="003846A3" w:rsidP="003846A3">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 последовательное разучивание репертуара с учётом сложности произведения, возрастных и индивидуальных возможностей детей;</w:t>
      </w:r>
    </w:p>
    <w:p w:rsidR="003846A3" w:rsidRPr="0066720A" w:rsidRDefault="003846A3" w:rsidP="003846A3">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 индивидуальная оценка уровня усвоения навыков, наблюдение за поведением ребёнка, его успехами.</w:t>
      </w:r>
    </w:p>
    <w:p w:rsidR="00D10310" w:rsidRPr="0066720A" w:rsidRDefault="003846A3" w:rsidP="00D10310">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D10310" w:rsidRPr="0066720A" w:rsidRDefault="00D10310" w:rsidP="00D10310">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Pr="0066720A">
        <w:rPr>
          <w:rFonts w:ascii="Times New Roman" w:eastAsia="Times New Roman" w:hAnsi="Times New Roman" w:cs="Times New Roman"/>
          <w:b/>
          <w:bCs/>
          <w:sz w:val="28"/>
          <w:szCs w:val="28"/>
          <w:lang w:eastAsia="ru-RU"/>
        </w:rPr>
        <w:t>Содержание программы</w:t>
      </w:r>
    </w:p>
    <w:p w:rsidR="00D10310" w:rsidRPr="0066720A" w:rsidRDefault="00D10310" w:rsidP="00D10310">
      <w:pPr>
        <w:spacing w:after="0" w:line="0" w:lineRule="atLeast"/>
        <w:rPr>
          <w:rFonts w:ascii="Times New Roman" w:eastAsia="Times New Roman" w:hAnsi="Times New Roman" w:cs="Times New Roman"/>
          <w:sz w:val="28"/>
          <w:szCs w:val="28"/>
          <w:lang w:eastAsia="ru-RU"/>
        </w:rPr>
      </w:pPr>
    </w:p>
    <w:p w:rsidR="00D10310" w:rsidRPr="0066720A" w:rsidRDefault="00D10310" w:rsidP="00D10310">
      <w:pPr>
        <w:numPr>
          <w:ilvl w:val="0"/>
          <w:numId w:val="1"/>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Организационное занятие</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Цели и задачи, содержание и форма занятий в кружке. Перспективный план занятий.</w:t>
      </w:r>
    </w:p>
    <w:p w:rsidR="00D10310" w:rsidRPr="0066720A" w:rsidRDefault="00D10310" w:rsidP="00D10310">
      <w:pPr>
        <w:numPr>
          <w:ilvl w:val="0"/>
          <w:numId w:val="2"/>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Культура и техника речи</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sz w:val="26"/>
          <w:szCs w:val="26"/>
          <w:lang w:eastAsia="ru-RU"/>
        </w:rPr>
        <w:t xml:space="preserve"> Различие актера и чтеца. </w:t>
      </w:r>
      <w:proofErr w:type="spellStart"/>
      <w:r w:rsidRPr="0066720A">
        <w:rPr>
          <w:rFonts w:ascii="Times New Roman" w:eastAsia="Times New Roman" w:hAnsi="Times New Roman" w:cs="Times New Roman"/>
          <w:sz w:val="26"/>
          <w:szCs w:val="26"/>
          <w:lang w:eastAsia="ru-RU"/>
        </w:rPr>
        <w:t>Антисловарь</w:t>
      </w:r>
      <w:proofErr w:type="spellEnd"/>
      <w:r w:rsidRPr="0066720A">
        <w:rPr>
          <w:rFonts w:ascii="Times New Roman" w:eastAsia="Times New Roman" w:hAnsi="Times New Roman" w:cs="Times New Roman"/>
          <w:sz w:val="26"/>
          <w:szCs w:val="26"/>
          <w:lang w:eastAsia="ru-RU"/>
        </w:rPr>
        <w:t>. Работа над дыханием.</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lang w:eastAsia="ru-RU"/>
        </w:rPr>
        <w:t xml:space="preserve">Практика. </w:t>
      </w:r>
      <w:r w:rsidRPr="0066720A">
        <w:rPr>
          <w:rFonts w:ascii="Times New Roman" w:eastAsia="Times New Roman" w:hAnsi="Times New Roman" w:cs="Times New Roman"/>
          <w:sz w:val="26"/>
          <w:szCs w:val="26"/>
          <w:lang w:eastAsia="ru-RU"/>
        </w:rPr>
        <w:t>Законы логического ударения. 5 способов логических ударений. Упражнения для тренировки четкого произношения. Работа со скороговорками.</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3.Основы театральной культуры</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sz w:val="26"/>
          <w:szCs w:val="26"/>
          <w:lang w:eastAsia="ru-RU"/>
        </w:rPr>
        <w:t xml:space="preserve"> Развивать интерес к сценическому искусству. Познакомить детей с основными театральными профессиями.</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Посещения спектаклей и других театральных коллективов, рассматривание иллюстраций и фотографий различных театров, дискуссии по впечатлениям.</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4.Этюды «Я в предлагаемых обстоятельствах»</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sz w:val="26"/>
          <w:szCs w:val="26"/>
          <w:lang w:eastAsia="ru-RU"/>
        </w:rPr>
        <w:t xml:space="preserve"> Знакомство с понятиями «этюд», «предлагаемые обстоятельства».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Сочинение и показ этюдов с нафантазированными обстоятельствами, а также на события будущего спектакля.</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numPr>
          <w:ilvl w:val="0"/>
          <w:numId w:val="3"/>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Занятия актерским мастерством</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sz w:val="26"/>
          <w:szCs w:val="26"/>
          <w:lang w:eastAsia="ru-RU"/>
        </w:rPr>
        <w:t xml:space="preserve"> Знакомство с понятиями тема, идея, конфликт, образ, кульминация, развязка. Сверхзадача спектакля. Авторский замысел и работа режиссера.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i/>
          <w:iCs/>
          <w:sz w:val="26"/>
          <w:szCs w:val="26"/>
          <w:lang w:eastAsia="ru-RU"/>
        </w:rPr>
        <w:t xml:space="preserve"> </w:t>
      </w:r>
      <w:r w:rsidRPr="0066720A">
        <w:rPr>
          <w:rFonts w:ascii="Times New Roman" w:eastAsia="Times New Roman" w:hAnsi="Times New Roman" w:cs="Times New Roman"/>
          <w:sz w:val="26"/>
          <w:szCs w:val="26"/>
          <w:lang w:eastAsia="ru-RU"/>
        </w:rPr>
        <w:t>Сочинение и показ этюдов с нафантазированными событиями и на события спектакля, импровизация. Развитие у детей актерской зоркости, творческой фантазии и воображения.</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numPr>
          <w:ilvl w:val="0"/>
          <w:numId w:val="4"/>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lastRenderedPageBreak/>
        <w:t>Работа над сценарием, поиск образа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sz w:val="26"/>
          <w:szCs w:val="26"/>
          <w:lang w:eastAsia="ru-RU"/>
        </w:rPr>
        <w:t xml:space="preserve"> Читка сценария и распределение ролей. Обмен впечатлениями.</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Выявление основной темы, главных событий и смысловой сути столкновений героев. Разбор текста по линии действий и их последовательности для каждого персонажа в каждом эпизоде. Работа над образом героя. Подбор музыкального, звукошумового оформления.</w:t>
      </w:r>
    </w:p>
    <w:p w:rsidR="00D10310"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spacing w:after="0" w:line="0" w:lineRule="atLeast"/>
        <w:rPr>
          <w:rFonts w:ascii="Times New Roman" w:eastAsia="Times New Roman" w:hAnsi="Times New Roman" w:cs="Times New Roman"/>
          <w:sz w:val="26"/>
          <w:szCs w:val="26"/>
          <w:lang w:eastAsia="ru-RU"/>
        </w:rPr>
      </w:pPr>
    </w:p>
    <w:p w:rsidR="00D10310" w:rsidRPr="0066720A" w:rsidRDefault="00D10310" w:rsidP="00D10310">
      <w:pPr>
        <w:numPr>
          <w:ilvl w:val="0"/>
          <w:numId w:val="5"/>
        </w:numPr>
        <w:spacing w:after="0" w:line="0" w:lineRule="atLeast"/>
        <w:rPr>
          <w:rFonts w:ascii="Times New Roman" w:eastAsia="Times New Roman" w:hAnsi="Times New Roman" w:cs="Times New Roman"/>
          <w:sz w:val="26"/>
          <w:szCs w:val="26"/>
          <w:lang w:eastAsia="ru-RU"/>
        </w:rPr>
      </w:pPr>
      <w:proofErr w:type="spellStart"/>
      <w:r w:rsidRPr="0066720A">
        <w:rPr>
          <w:rFonts w:ascii="Times New Roman" w:eastAsia="Times New Roman" w:hAnsi="Times New Roman" w:cs="Times New Roman"/>
          <w:b/>
          <w:bCs/>
          <w:i/>
          <w:iCs/>
          <w:sz w:val="26"/>
          <w:szCs w:val="26"/>
          <w:lang w:eastAsia="ru-RU"/>
        </w:rPr>
        <w:t>Прогоночные</w:t>
      </w:r>
      <w:proofErr w:type="spellEnd"/>
      <w:r w:rsidRPr="0066720A">
        <w:rPr>
          <w:rFonts w:ascii="Times New Roman" w:eastAsia="Times New Roman" w:hAnsi="Times New Roman" w:cs="Times New Roman"/>
          <w:b/>
          <w:bCs/>
          <w:i/>
          <w:iCs/>
          <w:sz w:val="26"/>
          <w:szCs w:val="26"/>
          <w:lang w:eastAsia="ru-RU"/>
        </w:rPr>
        <w:t xml:space="preserve"> репетиции мероприятий</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Воспроизведение разобранного действия на сценической площадке. Выявление недочетов. Репетиции с деталями декораций, в костюмах. Генеральные репетиции.</w:t>
      </w:r>
    </w:p>
    <w:p w:rsidR="00D10310" w:rsidRPr="0066720A" w:rsidRDefault="00D10310" w:rsidP="00D10310">
      <w:pPr>
        <w:numPr>
          <w:ilvl w:val="0"/>
          <w:numId w:val="6"/>
        </w:numPr>
        <w:spacing w:after="0" w:line="0" w:lineRule="atLeast"/>
        <w:rPr>
          <w:rFonts w:ascii="Times New Roman" w:eastAsia="Times New Roman" w:hAnsi="Times New Roman" w:cs="Times New Roman"/>
          <w:sz w:val="26"/>
          <w:szCs w:val="26"/>
          <w:lang w:eastAsia="ru-RU"/>
        </w:rPr>
      </w:pPr>
      <w:proofErr w:type="spellStart"/>
      <w:r w:rsidRPr="0066720A">
        <w:rPr>
          <w:rFonts w:ascii="Times New Roman" w:eastAsia="Times New Roman" w:hAnsi="Times New Roman" w:cs="Times New Roman"/>
          <w:b/>
          <w:bCs/>
          <w:i/>
          <w:iCs/>
          <w:sz w:val="26"/>
          <w:szCs w:val="26"/>
          <w:lang w:eastAsia="ru-RU"/>
        </w:rPr>
        <w:t>Мизансценирование</w:t>
      </w:r>
      <w:proofErr w:type="spellEnd"/>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i/>
          <w:iCs/>
          <w:sz w:val="26"/>
          <w:szCs w:val="26"/>
          <w:lang w:eastAsia="ru-RU"/>
        </w:rPr>
        <w:t xml:space="preserve"> </w:t>
      </w:r>
      <w:r w:rsidRPr="0066720A">
        <w:rPr>
          <w:rFonts w:ascii="Times New Roman" w:eastAsia="Times New Roman" w:hAnsi="Times New Roman" w:cs="Times New Roman"/>
          <w:sz w:val="26"/>
          <w:szCs w:val="26"/>
          <w:lang w:eastAsia="ru-RU"/>
        </w:rPr>
        <w:t>Понятие мизансцен, выявление их в пьесе, значение.</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Построение мизансцен на сценической площадке.</w:t>
      </w:r>
    </w:p>
    <w:p w:rsidR="00D10310" w:rsidRPr="0066720A" w:rsidRDefault="00D10310" w:rsidP="00D10310">
      <w:pPr>
        <w:numPr>
          <w:ilvl w:val="0"/>
          <w:numId w:val="7"/>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Ритмопластика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i/>
          <w:iCs/>
          <w:sz w:val="26"/>
          <w:szCs w:val="26"/>
          <w:lang w:eastAsia="ru-RU"/>
        </w:rPr>
        <w:t xml:space="preserve"> </w:t>
      </w:r>
      <w:r w:rsidRPr="0066720A">
        <w:rPr>
          <w:rFonts w:ascii="Times New Roman" w:eastAsia="Times New Roman" w:hAnsi="Times New Roman" w:cs="Times New Roman"/>
          <w:sz w:val="26"/>
          <w:szCs w:val="26"/>
          <w:lang w:eastAsia="ru-RU"/>
        </w:rPr>
        <w:t xml:space="preserve">Знакомство с </w:t>
      </w:r>
      <w:proofErr w:type="spellStart"/>
      <w:r w:rsidRPr="0066720A">
        <w:rPr>
          <w:rFonts w:ascii="Times New Roman" w:eastAsia="Times New Roman" w:hAnsi="Times New Roman" w:cs="Times New Roman"/>
          <w:sz w:val="26"/>
          <w:szCs w:val="26"/>
          <w:lang w:eastAsia="ru-RU"/>
        </w:rPr>
        <w:t>темпо-ритмом</w:t>
      </w:r>
      <w:proofErr w:type="spellEnd"/>
      <w:r w:rsidRPr="0066720A">
        <w:rPr>
          <w:rFonts w:ascii="Times New Roman" w:eastAsia="Times New Roman" w:hAnsi="Times New Roman" w:cs="Times New Roman"/>
          <w:sz w:val="26"/>
          <w:szCs w:val="26"/>
          <w:lang w:eastAsia="ru-RU"/>
        </w:rPr>
        <w:t xml:space="preserve"> спектакля и роли, умение передать через пластику характер героя.</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Пластические импровизации, упражнения на умение создавать образы с помощью мимики и жеста.</w:t>
      </w:r>
    </w:p>
    <w:p w:rsidR="00D10310" w:rsidRPr="0066720A" w:rsidRDefault="00D10310" w:rsidP="00D10310">
      <w:pPr>
        <w:numPr>
          <w:ilvl w:val="0"/>
          <w:numId w:val="8"/>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Изготовление декораций, костюмов, техника грима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Теория.</w:t>
      </w:r>
      <w:r w:rsidRPr="0066720A">
        <w:rPr>
          <w:rFonts w:ascii="Times New Roman" w:eastAsia="Times New Roman" w:hAnsi="Times New Roman" w:cs="Times New Roman"/>
          <w:sz w:val="26"/>
          <w:szCs w:val="26"/>
          <w:lang w:eastAsia="ru-RU"/>
        </w:rPr>
        <w:t xml:space="preserve"> Знакомство с профессиями костюмера, бутафора, гримера. Познакомить детей с атрибутами театрального представления. Основные приемы гримирования.</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i/>
          <w:iCs/>
          <w:sz w:val="26"/>
          <w:szCs w:val="26"/>
          <w:u w:val="single"/>
          <w:lang w:eastAsia="ru-RU"/>
        </w:rPr>
        <w:t>Практика.</w:t>
      </w:r>
      <w:r w:rsidRPr="0066720A">
        <w:rPr>
          <w:rFonts w:ascii="Times New Roman" w:eastAsia="Times New Roman" w:hAnsi="Times New Roman" w:cs="Times New Roman"/>
          <w:sz w:val="26"/>
          <w:szCs w:val="26"/>
          <w:lang w:eastAsia="ru-RU"/>
        </w:rPr>
        <w:t xml:space="preserve"> Изготовление декораций, костюмов. Грим.</w:t>
      </w:r>
    </w:p>
    <w:p w:rsidR="00D10310" w:rsidRPr="0066720A" w:rsidRDefault="00D10310" w:rsidP="00D10310">
      <w:pPr>
        <w:numPr>
          <w:ilvl w:val="0"/>
          <w:numId w:val="9"/>
        </w:num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b/>
          <w:bCs/>
          <w:i/>
          <w:iCs/>
          <w:sz w:val="26"/>
          <w:szCs w:val="26"/>
          <w:lang w:eastAsia="ru-RU"/>
        </w:rPr>
        <w:t xml:space="preserve">Просветительская и </w:t>
      </w:r>
      <w:proofErr w:type="spellStart"/>
      <w:r w:rsidRPr="0066720A">
        <w:rPr>
          <w:rFonts w:ascii="Times New Roman" w:eastAsia="Times New Roman" w:hAnsi="Times New Roman" w:cs="Times New Roman"/>
          <w:b/>
          <w:bCs/>
          <w:i/>
          <w:iCs/>
          <w:sz w:val="26"/>
          <w:szCs w:val="26"/>
          <w:lang w:eastAsia="ru-RU"/>
        </w:rPr>
        <w:t>досуговая</w:t>
      </w:r>
      <w:proofErr w:type="spellEnd"/>
      <w:r w:rsidRPr="0066720A">
        <w:rPr>
          <w:rFonts w:ascii="Times New Roman" w:eastAsia="Times New Roman" w:hAnsi="Times New Roman" w:cs="Times New Roman"/>
          <w:b/>
          <w:bCs/>
          <w:i/>
          <w:iCs/>
          <w:sz w:val="26"/>
          <w:szCs w:val="26"/>
          <w:lang w:eastAsia="ru-RU"/>
        </w:rPr>
        <w:t xml:space="preserve"> работа</w:t>
      </w:r>
    </w:p>
    <w:p w:rsidR="00D10310" w:rsidRPr="0066720A" w:rsidRDefault="00D10310" w:rsidP="00D10310">
      <w:pPr>
        <w:spacing w:after="0" w:line="0" w:lineRule="atLeast"/>
        <w:rPr>
          <w:rFonts w:ascii="Times New Roman" w:eastAsia="Times New Roman" w:hAnsi="Times New Roman" w:cs="Times New Roman"/>
          <w:sz w:val="26"/>
          <w:szCs w:val="26"/>
          <w:lang w:eastAsia="ru-RU"/>
        </w:rPr>
      </w:pPr>
      <w:r w:rsidRPr="0066720A">
        <w:rPr>
          <w:rFonts w:ascii="Times New Roman" w:eastAsia="Times New Roman" w:hAnsi="Times New Roman" w:cs="Times New Roman"/>
          <w:sz w:val="26"/>
          <w:szCs w:val="26"/>
          <w:lang w:eastAsia="ru-RU"/>
        </w:rPr>
        <w:t>Участие в смотрах художественной самодеятельности, в праздниках, концертах, мероприятиях.</w:t>
      </w:r>
    </w:p>
    <w:p w:rsidR="00D10310" w:rsidRPr="0066720A" w:rsidRDefault="00D10310" w:rsidP="00D10310">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4.  Тематическое      </w:t>
      </w:r>
      <w:r w:rsidR="0066720A" w:rsidRPr="0066720A">
        <w:rPr>
          <w:rFonts w:ascii="Times New Roman" w:eastAsia="Times New Roman" w:hAnsi="Times New Roman" w:cs="Times New Roman"/>
          <w:b/>
          <w:bCs/>
          <w:sz w:val="28"/>
          <w:szCs w:val="28"/>
          <w:lang w:eastAsia="ru-RU"/>
        </w:rPr>
        <w:t>план</w:t>
      </w:r>
      <w:r>
        <w:rPr>
          <w:rFonts w:ascii="Times New Roman" w:eastAsia="Times New Roman" w:hAnsi="Times New Roman" w:cs="Times New Roman"/>
          <w:b/>
          <w:bCs/>
          <w:sz w:val="28"/>
          <w:szCs w:val="28"/>
          <w:lang w:eastAsia="ru-RU"/>
        </w:rPr>
        <w:t>ирование</w:t>
      </w:r>
    </w:p>
    <w:p w:rsidR="0066720A" w:rsidRPr="0066720A" w:rsidRDefault="003846A3" w:rsidP="0066720A">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bl>
      <w:tblPr>
        <w:tblW w:w="9585" w:type="dxa"/>
        <w:tblCellSpacing w:w="0" w:type="dxa"/>
        <w:tblCellMar>
          <w:top w:w="105" w:type="dxa"/>
          <w:left w:w="105" w:type="dxa"/>
          <w:bottom w:w="105" w:type="dxa"/>
          <w:right w:w="105" w:type="dxa"/>
        </w:tblCellMar>
        <w:tblLook w:val="04A0"/>
      </w:tblPr>
      <w:tblGrid>
        <w:gridCol w:w="655"/>
        <w:gridCol w:w="7080"/>
        <w:gridCol w:w="1850"/>
      </w:tblGrid>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 п./п.</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Наименование темы</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Количество часов</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Организационное занятие</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Культура и техника речи</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6</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Основы театральной культуры</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4</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4</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Этюды «я в предлагаемых обстоятельствах»</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5</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Занятия актерским мастерством</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4</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6</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Работа над сценарием, поиск образа</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10</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7</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мероприятий</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20</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8</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Мизансценирование</w:t>
            </w:r>
            <w:proofErr w:type="spellEnd"/>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9</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Ритмопластика</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10</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Изготовление декораций, костюмов, техника ритма</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6</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11</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 xml:space="preserve">Просветительская и </w:t>
            </w:r>
            <w:proofErr w:type="spellStart"/>
            <w:r w:rsidRPr="0066720A">
              <w:rPr>
                <w:rFonts w:ascii="Times New Roman" w:eastAsia="Times New Roman" w:hAnsi="Times New Roman" w:cs="Times New Roman"/>
                <w:sz w:val="28"/>
                <w:szCs w:val="28"/>
                <w:lang w:eastAsia="ru-RU"/>
              </w:rPr>
              <w:t>досуговая</w:t>
            </w:r>
            <w:proofErr w:type="spellEnd"/>
            <w:r w:rsidRPr="0066720A">
              <w:rPr>
                <w:rFonts w:ascii="Times New Roman" w:eastAsia="Times New Roman" w:hAnsi="Times New Roman" w:cs="Times New Roman"/>
                <w:sz w:val="28"/>
                <w:szCs w:val="28"/>
                <w:lang w:eastAsia="ru-RU"/>
              </w:rPr>
              <w:t xml:space="preserve"> работа</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10</w:t>
            </w:r>
          </w:p>
        </w:tc>
      </w:tr>
      <w:tr w:rsidR="0066720A" w:rsidRPr="0066720A" w:rsidTr="0066720A">
        <w:trPr>
          <w:tblCellSpacing w:w="0" w:type="dxa"/>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12</w:t>
            </w:r>
          </w:p>
        </w:tc>
        <w:tc>
          <w:tcPr>
            <w:tcW w:w="70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Итоговое занятие</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r>
      <w:tr w:rsidR="0066720A" w:rsidRPr="0066720A" w:rsidTr="0066720A">
        <w:trPr>
          <w:tblCellSpacing w:w="0" w:type="dxa"/>
        </w:trPr>
        <w:tc>
          <w:tcPr>
            <w:tcW w:w="93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Итого 70</w:t>
            </w:r>
          </w:p>
        </w:tc>
      </w:tr>
    </w:tbl>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bl>
      <w:tblPr>
        <w:tblW w:w="10080" w:type="dxa"/>
        <w:tblCellSpacing w:w="0" w:type="dxa"/>
        <w:tblCellMar>
          <w:top w:w="105" w:type="dxa"/>
          <w:left w:w="105" w:type="dxa"/>
          <w:bottom w:w="105" w:type="dxa"/>
          <w:right w:w="105" w:type="dxa"/>
        </w:tblCellMar>
        <w:tblLook w:val="04A0"/>
      </w:tblPr>
      <w:tblGrid>
        <w:gridCol w:w="531"/>
        <w:gridCol w:w="750"/>
        <w:gridCol w:w="831"/>
        <w:gridCol w:w="4363"/>
        <w:gridCol w:w="844"/>
        <w:gridCol w:w="906"/>
        <w:gridCol w:w="1855"/>
      </w:tblGrid>
      <w:tr w:rsidR="0066720A" w:rsidRPr="0066720A" w:rsidTr="0066720A">
        <w:trPr>
          <w:tblCellSpacing w:w="0" w:type="dxa"/>
        </w:trPr>
        <w:tc>
          <w:tcPr>
            <w:tcW w:w="34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proofErr w:type="gramStart"/>
            <w:r w:rsidRPr="0066720A">
              <w:rPr>
                <w:rFonts w:ascii="Times New Roman" w:eastAsia="Times New Roman" w:hAnsi="Times New Roman" w:cs="Times New Roman"/>
                <w:b/>
                <w:bCs/>
                <w:sz w:val="28"/>
                <w:szCs w:val="28"/>
                <w:lang w:eastAsia="ru-RU"/>
              </w:rPr>
              <w:t>п</w:t>
            </w:r>
            <w:proofErr w:type="spellEnd"/>
            <w:proofErr w:type="gramEnd"/>
            <w:r w:rsidRPr="0066720A">
              <w:rPr>
                <w:rFonts w:ascii="Times New Roman" w:eastAsia="Times New Roman" w:hAnsi="Times New Roman" w:cs="Times New Roman"/>
                <w:b/>
                <w:bCs/>
                <w:sz w:val="28"/>
                <w:szCs w:val="28"/>
                <w:lang w:eastAsia="ru-RU"/>
              </w:rPr>
              <w:t>/</w:t>
            </w:r>
            <w:proofErr w:type="spellStart"/>
            <w:r w:rsidRPr="0066720A">
              <w:rPr>
                <w:rFonts w:ascii="Times New Roman" w:eastAsia="Times New Roman" w:hAnsi="Times New Roman" w:cs="Times New Roman"/>
                <w:b/>
                <w:bCs/>
                <w:sz w:val="28"/>
                <w:szCs w:val="28"/>
                <w:lang w:eastAsia="ru-RU"/>
              </w:rPr>
              <w:t>п</w:t>
            </w:r>
            <w:proofErr w:type="spellEnd"/>
          </w:p>
        </w:tc>
        <w:tc>
          <w:tcPr>
            <w:tcW w:w="148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Дата</w:t>
            </w:r>
          </w:p>
        </w:tc>
        <w:tc>
          <w:tcPr>
            <w:tcW w:w="460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Наименование разделов и тем</w:t>
            </w:r>
          </w:p>
        </w:tc>
        <w:tc>
          <w:tcPr>
            <w:tcW w:w="49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Кол-во часов</w:t>
            </w:r>
          </w:p>
        </w:tc>
        <w:tc>
          <w:tcPr>
            <w:tcW w:w="93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ИКТ</w:t>
            </w:r>
          </w:p>
        </w:tc>
        <w:tc>
          <w:tcPr>
            <w:tcW w:w="91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Примечание</w:t>
            </w:r>
          </w:p>
        </w:tc>
      </w:tr>
      <w:tr w:rsidR="0066720A" w:rsidRPr="0066720A" w:rsidTr="0066720A">
        <w:trPr>
          <w:tblCellSpacing w:w="0" w:type="dxa"/>
        </w:trPr>
        <w:tc>
          <w:tcPr>
            <w:tcW w:w="0" w:type="auto"/>
            <w:vMerge/>
            <w:tcBorders>
              <w:top w:val="single" w:sz="6" w:space="0" w:color="auto"/>
              <w:left w:val="single" w:sz="6" w:space="0" w:color="auto"/>
              <w:bottom w:val="single" w:sz="6" w:space="0" w:color="auto"/>
              <w:right w:val="nil"/>
            </w:tcBorders>
            <w:vAlign w:val="cente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план</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b/>
                <w:bCs/>
                <w:sz w:val="28"/>
                <w:szCs w:val="28"/>
                <w:lang w:eastAsia="ru-RU"/>
              </w:rPr>
              <w:t>факт</w:t>
            </w:r>
          </w:p>
        </w:tc>
        <w:tc>
          <w:tcPr>
            <w:tcW w:w="0" w:type="auto"/>
            <w:vMerge/>
            <w:tcBorders>
              <w:top w:val="single" w:sz="6" w:space="0" w:color="auto"/>
              <w:left w:val="single" w:sz="6" w:space="0" w:color="auto"/>
              <w:bottom w:val="single" w:sz="6" w:space="0" w:color="auto"/>
              <w:right w:val="nil"/>
            </w:tcBorders>
            <w:vAlign w:val="cente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nil"/>
            </w:tcBorders>
            <w:vAlign w:val="cente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nil"/>
            </w:tcBorders>
            <w:vAlign w:val="cente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Организационное занятие</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Культура и техника речи. Упражнения для тренировки четкого произношения.</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Культура и техника речи. Работа со скороговорками.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4.</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Основы театральной культуры. Подготовка ко Дню учителя.</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5.</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Занятия актерским мастерством.</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6.</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Работа над сценарием «Осенних мотивов»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7.</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«Осенних мотивов»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8.</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Работа над сценарием, поиск образов.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9.</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конкурсной сказки. </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10.</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Изготовление декораций, костюмов.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11.</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Выступление на фестивале сказок.</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12.</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Работа над сценарием новогоднего праздника.</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13.</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14.</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15.</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Изготовление декораций, костюмов.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16.</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Работа над сценарием кукольного представления.</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17.</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Культура и техника речи.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18.</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Занятия актерским мастерством.</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19.</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Изготовление декораций, кукол.</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20.</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Репетиция сказки.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21.</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сказки.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22.</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сказки.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23.</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сказки.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24.</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Выступление кукольного театра на смотре художественной самодеятельности.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lastRenderedPageBreak/>
              <w:t>25.</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Работа над сценарием, поиск образов.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26.</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Основы театральной культуры.</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27.</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Этюды «Я в предлагаемых обстоятельствах»</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28.</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Мизансценирование</w:t>
            </w:r>
            <w:proofErr w:type="spellEnd"/>
            <w:r w:rsidRPr="0066720A">
              <w:rPr>
                <w:rFonts w:ascii="Times New Roman" w:eastAsia="Times New Roman" w:hAnsi="Times New Roman" w:cs="Times New Roman"/>
                <w:sz w:val="28"/>
                <w:szCs w:val="28"/>
                <w:lang w:eastAsia="ru-RU"/>
              </w:rPr>
              <w:t>.</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29.</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Ритмопластика.</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30</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сказки.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31.</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roofErr w:type="spellStart"/>
            <w:r w:rsidRPr="0066720A">
              <w:rPr>
                <w:rFonts w:ascii="Times New Roman" w:eastAsia="Times New Roman" w:hAnsi="Times New Roman" w:cs="Times New Roman"/>
                <w:sz w:val="28"/>
                <w:szCs w:val="28"/>
                <w:lang w:eastAsia="ru-RU"/>
              </w:rPr>
              <w:t>Прогоночные</w:t>
            </w:r>
            <w:proofErr w:type="spellEnd"/>
            <w:r w:rsidRPr="0066720A">
              <w:rPr>
                <w:rFonts w:ascii="Times New Roman" w:eastAsia="Times New Roman" w:hAnsi="Times New Roman" w:cs="Times New Roman"/>
                <w:sz w:val="28"/>
                <w:szCs w:val="28"/>
                <w:lang w:eastAsia="ru-RU"/>
              </w:rPr>
              <w:t xml:space="preserve"> репетиции сказки.</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32.</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Подготовка к празднику «Последний звонок»</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33.</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Подготовка к празднику «Последний звонок»</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34.</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 xml:space="preserve">Выступление участников кружка перед детским садом. </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35.</w:t>
            </w: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Итоговое занятие.</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r w:rsidR="0066720A" w:rsidRPr="0066720A" w:rsidTr="0066720A">
        <w:trPr>
          <w:tblCellSpacing w:w="0" w:type="dxa"/>
        </w:trPr>
        <w:tc>
          <w:tcPr>
            <w:tcW w:w="3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6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46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Итого: 70 часов</w:t>
            </w:r>
          </w:p>
        </w:tc>
        <w:tc>
          <w:tcPr>
            <w:tcW w:w="49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jc w:val="center"/>
              <w:rPr>
                <w:rFonts w:ascii="Times New Roman" w:eastAsia="Times New Roman" w:hAnsi="Times New Roman" w:cs="Times New Roman"/>
                <w:sz w:val="28"/>
                <w:szCs w:val="28"/>
                <w:lang w:eastAsia="ru-RU"/>
              </w:rPr>
            </w:pP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6720A" w:rsidRPr="0066720A" w:rsidRDefault="0066720A" w:rsidP="0066720A">
            <w:pPr>
              <w:spacing w:after="0" w:line="0" w:lineRule="atLeast"/>
              <w:rPr>
                <w:rFonts w:ascii="Times New Roman" w:eastAsia="Times New Roman" w:hAnsi="Times New Roman" w:cs="Times New Roman"/>
                <w:sz w:val="28"/>
                <w:szCs w:val="28"/>
                <w:lang w:eastAsia="ru-RU"/>
              </w:rPr>
            </w:pPr>
          </w:p>
        </w:tc>
      </w:tr>
    </w:tbl>
    <w:p w:rsidR="0066720A" w:rsidRPr="0066720A" w:rsidRDefault="00D10310" w:rsidP="0066720A">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p>
    <w:p w:rsidR="0066720A" w:rsidRPr="0066720A" w:rsidRDefault="00D10310" w:rsidP="00D10310">
      <w:pPr>
        <w:spacing w:after="0" w:line="0" w:lineRule="atLeast"/>
        <w:rPr>
          <w:rFonts w:ascii="Times New Roman" w:eastAsia="Times New Roman" w:hAnsi="Times New Roman" w:cs="Times New Roman"/>
          <w:sz w:val="28"/>
          <w:szCs w:val="28"/>
          <w:lang w:eastAsia="ru-RU"/>
        </w:rPr>
      </w:pPr>
      <w:r w:rsidRPr="003846A3">
        <w:rPr>
          <w:rFonts w:ascii="Times New Roman" w:eastAsia="Times New Roman" w:hAnsi="Times New Roman" w:cs="Times New Roman"/>
          <w:b/>
          <w:bCs/>
          <w:sz w:val="28"/>
          <w:szCs w:val="28"/>
          <w:lang w:eastAsia="ru-RU"/>
        </w:rPr>
        <w:t xml:space="preserve"> 5.</w:t>
      </w:r>
      <w:r w:rsidR="0066720A" w:rsidRPr="0066720A">
        <w:rPr>
          <w:rFonts w:ascii="Times New Roman" w:eastAsia="Times New Roman" w:hAnsi="Times New Roman" w:cs="Times New Roman"/>
          <w:b/>
          <w:bCs/>
          <w:sz w:val="28"/>
          <w:szCs w:val="28"/>
          <w:lang w:eastAsia="ru-RU"/>
        </w:rPr>
        <w:t>Учебно-методическое обеспечение.</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1. Мирошниченко С. Наши любимые праздники. М.,2005.</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 xml:space="preserve">2. Репертуарный сборник по мотивам русских народных празднеств, обрядов, сказок/ </w:t>
      </w:r>
      <w:proofErr w:type="spellStart"/>
      <w:r w:rsidRPr="0066720A">
        <w:rPr>
          <w:rFonts w:ascii="Times New Roman" w:eastAsia="Times New Roman" w:hAnsi="Times New Roman" w:cs="Times New Roman"/>
          <w:sz w:val="28"/>
          <w:szCs w:val="28"/>
          <w:lang w:eastAsia="ru-RU"/>
        </w:rPr>
        <w:t>Автор-сост</w:t>
      </w:r>
      <w:proofErr w:type="spellEnd"/>
      <w:r w:rsidRPr="0066720A">
        <w:rPr>
          <w:rFonts w:ascii="Times New Roman" w:eastAsia="Times New Roman" w:hAnsi="Times New Roman" w:cs="Times New Roman"/>
          <w:sz w:val="28"/>
          <w:szCs w:val="28"/>
          <w:lang w:eastAsia="ru-RU"/>
        </w:rPr>
        <w:t>. С. И. Пушкина. М: Слово, 1998.</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3. Русских В. Школьная юморина: Сценарии школьных праздников. М., 2004.</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 xml:space="preserve">4. </w:t>
      </w:r>
      <w:proofErr w:type="spellStart"/>
      <w:r w:rsidRPr="0066720A">
        <w:rPr>
          <w:rFonts w:ascii="Times New Roman" w:eastAsia="Times New Roman" w:hAnsi="Times New Roman" w:cs="Times New Roman"/>
          <w:sz w:val="28"/>
          <w:szCs w:val="28"/>
          <w:lang w:eastAsia="ru-RU"/>
        </w:rPr>
        <w:t>Чудакова</w:t>
      </w:r>
      <w:proofErr w:type="spellEnd"/>
      <w:r w:rsidRPr="0066720A">
        <w:rPr>
          <w:rFonts w:ascii="Times New Roman" w:eastAsia="Times New Roman" w:hAnsi="Times New Roman" w:cs="Times New Roman"/>
          <w:sz w:val="28"/>
          <w:szCs w:val="28"/>
          <w:lang w:eastAsia="ru-RU"/>
        </w:rPr>
        <w:t xml:space="preserve"> Н. В. Праздники для детей и взрослых. М.,1996.</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5. Образовательные диски «История искусства».</w:t>
      </w:r>
    </w:p>
    <w:p w:rsidR="0066720A" w:rsidRPr="0066720A" w:rsidRDefault="0066720A" w:rsidP="0066720A">
      <w:pPr>
        <w:spacing w:after="0" w:line="0" w:lineRule="atLeast"/>
        <w:rPr>
          <w:rFonts w:ascii="Times New Roman" w:eastAsia="Times New Roman" w:hAnsi="Times New Roman" w:cs="Times New Roman"/>
          <w:sz w:val="28"/>
          <w:szCs w:val="28"/>
          <w:lang w:eastAsia="ru-RU"/>
        </w:rPr>
      </w:pPr>
      <w:r w:rsidRPr="0066720A">
        <w:rPr>
          <w:rFonts w:ascii="Times New Roman" w:eastAsia="Times New Roman" w:hAnsi="Times New Roman" w:cs="Times New Roman"/>
          <w:sz w:val="28"/>
          <w:szCs w:val="28"/>
          <w:lang w:eastAsia="ru-RU"/>
        </w:rPr>
        <w:t>6.Образовательный диск «Художественная энциклопедия зарубежного классического искусства».</w:t>
      </w:r>
    </w:p>
    <w:p w:rsidR="0066720A" w:rsidRPr="0066720A" w:rsidRDefault="00D10310" w:rsidP="0066720A">
      <w:pPr>
        <w:spacing w:after="0" w:line="0" w:lineRule="atLeast"/>
        <w:rPr>
          <w:rFonts w:ascii="Times New Roman" w:eastAsia="Times New Roman" w:hAnsi="Times New Roman" w:cs="Times New Roman"/>
          <w:sz w:val="28"/>
          <w:szCs w:val="28"/>
          <w:lang w:eastAsia="ru-RU"/>
        </w:rPr>
      </w:pPr>
      <w:r w:rsidRPr="003846A3">
        <w:rPr>
          <w:rFonts w:ascii="Times New Roman" w:eastAsia="Times New Roman" w:hAnsi="Times New Roman" w:cs="Times New Roman"/>
          <w:b/>
          <w:bCs/>
          <w:sz w:val="28"/>
          <w:szCs w:val="28"/>
          <w:lang w:eastAsia="ru-RU"/>
        </w:rPr>
        <w:t xml:space="preserve"> </w:t>
      </w:r>
    </w:p>
    <w:p w:rsidR="00B36EF5" w:rsidRPr="003846A3" w:rsidRDefault="00B36EF5" w:rsidP="0066720A">
      <w:pPr>
        <w:spacing w:after="0" w:line="0" w:lineRule="atLeast"/>
        <w:rPr>
          <w:rFonts w:ascii="Times New Roman" w:hAnsi="Times New Roman" w:cs="Times New Roman"/>
          <w:sz w:val="28"/>
          <w:szCs w:val="28"/>
        </w:rPr>
      </w:pPr>
    </w:p>
    <w:sectPr w:rsidR="00B36EF5" w:rsidRPr="003846A3" w:rsidSect="00B36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862"/>
    <w:multiLevelType w:val="multilevel"/>
    <w:tmpl w:val="DF4E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93D5D"/>
    <w:multiLevelType w:val="multilevel"/>
    <w:tmpl w:val="A7FE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7143A"/>
    <w:multiLevelType w:val="multilevel"/>
    <w:tmpl w:val="5D04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3961A8"/>
    <w:multiLevelType w:val="multilevel"/>
    <w:tmpl w:val="6CFA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A4F7C"/>
    <w:multiLevelType w:val="multilevel"/>
    <w:tmpl w:val="1FFA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2C2E05"/>
    <w:multiLevelType w:val="multilevel"/>
    <w:tmpl w:val="3DEC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D120A9"/>
    <w:multiLevelType w:val="multilevel"/>
    <w:tmpl w:val="6188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862492"/>
    <w:multiLevelType w:val="multilevel"/>
    <w:tmpl w:val="65CC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11083"/>
    <w:multiLevelType w:val="multilevel"/>
    <w:tmpl w:val="5118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8"/>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6720A"/>
    <w:rsid w:val="000738BF"/>
    <w:rsid w:val="001D6B0A"/>
    <w:rsid w:val="003345EE"/>
    <w:rsid w:val="003369AF"/>
    <w:rsid w:val="003846A3"/>
    <w:rsid w:val="00457688"/>
    <w:rsid w:val="005B65C7"/>
    <w:rsid w:val="0066720A"/>
    <w:rsid w:val="00743D65"/>
    <w:rsid w:val="007B28F1"/>
    <w:rsid w:val="00B36EF5"/>
    <w:rsid w:val="00CD6B7E"/>
    <w:rsid w:val="00D10310"/>
    <w:rsid w:val="00D7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2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4944976">
      <w:bodyDiv w:val="1"/>
      <w:marLeft w:val="0"/>
      <w:marRight w:val="0"/>
      <w:marTop w:val="0"/>
      <w:marBottom w:val="0"/>
      <w:divBdr>
        <w:top w:val="none" w:sz="0" w:space="0" w:color="auto"/>
        <w:left w:val="none" w:sz="0" w:space="0" w:color="auto"/>
        <w:bottom w:val="none" w:sz="0" w:space="0" w:color="auto"/>
        <w:right w:val="none" w:sz="0" w:space="0" w:color="auto"/>
      </w:divBdr>
      <w:divsChild>
        <w:div w:id="1333878468">
          <w:marLeft w:val="0"/>
          <w:marRight w:val="0"/>
          <w:marTop w:val="0"/>
          <w:marBottom w:val="0"/>
          <w:divBdr>
            <w:top w:val="none" w:sz="0" w:space="0" w:color="auto"/>
            <w:left w:val="none" w:sz="0" w:space="0" w:color="auto"/>
            <w:bottom w:val="none" w:sz="0" w:space="0" w:color="auto"/>
            <w:right w:val="none" w:sz="0" w:space="0" w:color="auto"/>
          </w:divBdr>
          <w:divsChild>
            <w:div w:id="1832402360">
              <w:marLeft w:val="0"/>
              <w:marRight w:val="0"/>
              <w:marTop w:val="0"/>
              <w:marBottom w:val="0"/>
              <w:divBdr>
                <w:top w:val="none" w:sz="0" w:space="0" w:color="auto"/>
                <w:left w:val="none" w:sz="0" w:space="0" w:color="auto"/>
                <w:bottom w:val="none" w:sz="0" w:space="0" w:color="auto"/>
                <w:right w:val="none" w:sz="0" w:space="0" w:color="auto"/>
              </w:divBdr>
              <w:divsChild>
                <w:div w:id="1521315110">
                  <w:marLeft w:val="0"/>
                  <w:marRight w:val="0"/>
                  <w:marTop w:val="0"/>
                  <w:marBottom w:val="0"/>
                  <w:divBdr>
                    <w:top w:val="none" w:sz="0" w:space="0" w:color="auto"/>
                    <w:left w:val="none" w:sz="0" w:space="0" w:color="auto"/>
                    <w:bottom w:val="none" w:sz="0" w:space="0" w:color="auto"/>
                    <w:right w:val="none" w:sz="0" w:space="0" w:color="auto"/>
                  </w:divBdr>
                  <w:divsChild>
                    <w:div w:id="1431314176">
                      <w:marLeft w:val="0"/>
                      <w:marRight w:val="0"/>
                      <w:marTop w:val="0"/>
                      <w:marBottom w:val="0"/>
                      <w:divBdr>
                        <w:top w:val="none" w:sz="0" w:space="0" w:color="auto"/>
                        <w:left w:val="none" w:sz="0" w:space="0" w:color="auto"/>
                        <w:bottom w:val="none" w:sz="0" w:space="0" w:color="auto"/>
                        <w:right w:val="none" w:sz="0" w:space="0" w:color="auto"/>
                      </w:divBdr>
                      <w:divsChild>
                        <w:div w:id="479619996">
                          <w:marLeft w:val="0"/>
                          <w:marRight w:val="0"/>
                          <w:marTop w:val="0"/>
                          <w:marBottom w:val="0"/>
                          <w:divBdr>
                            <w:top w:val="none" w:sz="0" w:space="0" w:color="auto"/>
                            <w:left w:val="none" w:sz="0" w:space="0" w:color="auto"/>
                            <w:bottom w:val="none" w:sz="0" w:space="0" w:color="auto"/>
                            <w:right w:val="none" w:sz="0" w:space="0" w:color="auto"/>
                          </w:divBdr>
                          <w:divsChild>
                            <w:div w:id="695935262">
                              <w:marLeft w:val="0"/>
                              <w:marRight w:val="0"/>
                              <w:marTop w:val="0"/>
                              <w:marBottom w:val="0"/>
                              <w:divBdr>
                                <w:top w:val="none" w:sz="0" w:space="0" w:color="auto"/>
                                <w:left w:val="none" w:sz="0" w:space="0" w:color="auto"/>
                                <w:bottom w:val="none" w:sz="0" w:space="0" w:color="auto"/>
                                <w:right w:val="none" w:sz="0" w:space="0" w:color="auto"/>
                              </w:divBdr>
                              <w:divsChild>
                                <w:div w:id="72484079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2018-11-20T11:15:00Z</dcterms:created>
  <dcterms:modified xsi:type="dcterms:W3CDTF">2018-11-28T14:06:00Z</dcterms:modified>
</cp:coreProperties>
</file>