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71" w:rsidRPr="00CA6B94" w:rsidRDefault="00AC3F71" w:rsidP="00AC3F71">
      <w:pPr>
        <w:shd w:val="clear" w:color="auto" w:fill="FFFFFF"/>
        <w:tabs>
          <w:tab w:val="left" w:pos="9360"/>
        </w:tabs>
        <w:ind w:right="57"/>
        <w:rPr>
          <w:rFonts w:ascii="Times New Roman" w:hAnsi="Times New Roman" w:cs="Times New Roman"/>
          <w:sz w:val="24"/>
          <w:szCs w:val="24"/>
          <w:lang w:bidi="ru-RU"/>
        </w:rPr>
      </w:pPr>
      <w:r w:rsidRPr="00CA6B94">
        <w:rPr>
          <w:rFonts w:ascii="Times New Roman" w:eastAsia="Cambria" w:hAnsi="Times New Roman" w:cs="Times New Roman"/>
          <w:sz w:val="24"/>
          <w:szCs w:val="24"/>
        </w:rPr>
        <w:t xml:space="preserve">         </w:t>
      </w:r>
      <w:r w:rsidRPr="00CA6B94">
        <w:rPr>
          <w:rFonts w:ascii="Times New Roman" w:hAnsi="Times New Roman" w:cs="Times New Roman"/>
          <w:sz w:val="24"/>
          <w:szCs w:val="24"/>
          <w:lang w:bidi="ru-RU"/>
        </w:rPr>
        <w:t>Муниципальное бюджетное общеобразовательное учреждение</w:t>
      </w:r>
    </w:p>
    <w:p w:rsidR="00AC3F71" w:rsidRPr="00CA6B94" w:rsidRDefault="00AC3F71" w:rsidP="00AC3F71">
      <w:pPr>
        <w:shd w:val="clear" w:color="auto" w:fill="FFFFFF"/>
        <w:ind w:right="5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A6B94">
        <w:rPr>
          <w:rFonts w:ascii="Times New Roman" w:hAnsi="Times New Roman" w:cs="Times New Roman"/>
          <w:sz w:val="24"/>
          <w:szCs w:val="24"/>
          <w:lang w:bidi="ru-RU"/>
        </w:rPr>
        <w:t xml:space="preserve">средняя общеобразовательная школа с. </w:t>
      </w:r>
      <w:proofErr w:type="gramStart"/>
      <w:r w:rsidRPr="00CA6B94">
        <w:rPr>
          <w:rFonts w:ascii="Times New Roman" w:hAnsi="Times New Roman" w:cs="Times New Roman"/>
          <w:sz w:val="24"/>
          <w:szCs w:val="24"/>
          <w:lang w:bidi="ru-RU"/>
        </w:rPr>
        <w:t>Большой</w:t>
      </w:r>
      <w:proofErr w:type="gramEnd"/>
      <w:r w:rsidRPr="00CA6B9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CA6B94">
        <w:rPr>
          <w:rFonts w:ascii="Times New Roman" w:hAnsi="Times New Roman" w:cs="Times New Roman"/>
          <w:sz w:val="24"/>
          <w:szCs w:val="24"/>
          <w:lang w:bidi="ru-RU"/>
        </w:rPr>
        <w:t>Самовец</w:t>
      </w:r>
      <w:proofErr w:type="spellEnd"/>
    </w:p>
    <w:p w:rsidR="00AC3F71" w:rsidRPr="00CA6B94" w:rsidRDefault="00AC3F71" w:rsidP="00AC3F71">
      <w:pPr>
        <w:shd w:val="clear" w:color="auto" w:fill="FFFFFF"/>
        <w:ind w:right="5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A6B94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</w:t>
      </w:r>
      <w:proofErr w:type="spellStart"/>
      <w:r w:rsidRPr="00CA6B94">
        <w:rPr>
          <w:rFonts w:ascii="Times New Roman" w:hAnsi="Times New Roman" w:cs="Times New Roman"/>
          <w:sz w:val="24"/>
          <w:szCs w:val="24"/>
          <w:lang w:bidi="ru-RU"/>
        </w:rPr>
        <w:t>Грязинского</w:t>
      </w:r>
      <w:proofErr w:type="spellEnd"/>
      <w:r w:rsidRPr="00CA6B94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 Липецкой области</w:t>
      </w:r>
      <w:r w:rsidRPr="00CA6B94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CA6B94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CA6B94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CA6B94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CA6B94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CA6B94">
        <w:rPr>
          <w:rFonts w:ascii="Times New Roman" w:hAnsi="Times New Roman" w:cs="Times New Roman"/>
          <w:sz w:val="24"/>
          <w:szCs w:val="24"/>
          <w:lang w:bidi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3202"/>
        <w:gridCol w:w="3167"/>
      </w:tblGrid>
      <w:tr w:rsidR="00AC3F71" w:rsidRPr="00CA6B94" w:rsidTr="00D96E38">
        <w:trPr>
          <w:trHeight w:val="3144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71" w:rsidRPr="00CA6B94" w:rsidRDefault="00AC3F71" w:rsidP="00D96E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     «Рассмотрено»</w:t>
            </w:r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заседании МО</w:t>
            </w:r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МО</w:t>
            </w:r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 О.Н.Пронина</w:t>
            </w:r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Протокол </w:t>
            </w:r>
          </w:p>
          <w:p w:rsidR="00AC3F71" w:rsidRPr="00CA6B94" w:rsidRDefault="00AC3F71" w:rsidP="00D96E38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30.08. 2018 г.    №1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71" w:rsidRPr="00CA6B94" w:rsidRDefault="00AC3F71" w:rsidP="00D96E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     «Рассмотрено»</w:t>
            </w:r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заседании МС</w:t>
            </w:r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МС</w:t>
            </w:r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_______ В.В. </w:t>
            </w:r>
            <w:proofErr w:type="spellStart"/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Голышкина</w:t>
            </w:r>
            <w:proofErr w:type="spellEnd"/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Протокол </w:t>
            </w:r>
          </w:p>
          <w:p w:rsidR="00AC3F71" w:rsidRPr="00CA6B94" w:rsidRDefault="00AC3F71" w:rsidP="00D96E38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 30.08. 2018 г.    №1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1" w:rsidRPr="00CA6B94" w:rsidRDefault="00AC3F71" w:rsidP="00D96E38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      «Утверждаю»</w:t>
            </w:r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Директор МБОУ СОШ </w:t>
            </w:r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Большой </w:t>
            </w:r>
            <w:proofErr w:type="spellStart"/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Самовец</w:t>
            </w:r>
            <w:proofErr w:type="spellEnd"/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__________ </w:t>
            </w:r>
            <w:proofErr w:type="spellStart"/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Д.Ю.Федерякин</w:t>
            </w:r>
            <w:proofErr w:type="spellEnd"/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Приказ  </w:t>
            </w:r>
          </w:p>
          <w:p w:rsidR="00AC3F71" w:rsidRPr="00CA6B94" w:rsidRDefault="00AC3F71" w:rsidP="00D96E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от 31.08. 2018 г.  №105</w:t>
            </w:r>
          </w:p>
        </w:tc>
      </w:tr>
    </w:tbl>
    <w:p w:rsidR="00AC3F71" w:rsidRPr="00CA6B94" w:rsidRDefault="00AC3F71" w:rsidP="00AC3F71">
      <w:pPr>
        <w:shd w:val="clear" w:color="auto" w:fill="FFFFFF"/>
        <w:ind w:right="57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AC3F71" w:rsidRPr="00CA6B94" w:rsidRDefault="00AC3F71" w:rsidP="00AC3F71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</w:t>
      </w:r>
      <w:r w:rsidRPr="00CA6B9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C3F71" w:rsidRPr="00CA6B94" w:rsidRDefault="00AC3F71" w:rsidP="00AC3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по учебному предмету «Русский язык»</w:t>
      </w:r>
    </w:p>
    <w:p w:rsidR="00AC3F71" w:rsidRPr="00CA6B94" w:rsidRDefault="00AC3F71" w:rsidP="00AC3F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6B94">
        <w:rPr>
          <w:rFonts w:ascii="Times New Roman" w:hAnsi="Times New Roman" w:cs="Times New Roman"/>
          <w:sz w:val="24"/>
          <w:szCs w:val="24"/>
        </w:rPr>
        <w:t>(наименование учебного предмета (курса)</w:t>
      </w:r>
      <w:proofErr w:type="gramEnd"/>
    </w:p>
    <w:p w:rsidR="00AC3F71" w:rsidRPr="00CA6B94" w:rsidRDefault="00AC3F71" w:rsidP="00AC3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(приложение к ООП СОО)</w:t>
      </w:r>
    </w:p>
    <w:p w:rsidR="00AC3F71" w:rsidRPr="00CA6B94" w:rsidRDefault="00AC3F71" w:rsidP="00AC3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C3F71" w:rsidRPr="00CA6B94" w:rsidRDefault="00AC3F71" w:rsidP="00AC3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(ФК ГОС)</w:t>
      </w:r>
    </w:p>
    <w:p w:rsidR="00AC3F71" w:rsidRPr="00CA6B94" w:rsidRDefault="00AC3F71" w:rsidP="00AC3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AC3F71" w:rsidRPr="00CA6B94" w:rsidRDefault="00AC3F71" w:rsidP="00AC3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AC3F71" w:rsidRPr="00CA6B94" w:rsidRDefault="00AC3F71" w:rsidP="00AC3F71">
      <w:pPr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                       .И.О. учителя (преподавателя), составившего рабочую учебную программу:</w:t>
      </w:r>
    </w:p>
    <w:p w:rsidR="00AC3F71" w:rsidRPr="00CA6B94" w:rsidRDefault="00AC3F71" w:rsidP="00AC3F71">
      <w:pPr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CA6B94">
        <w:rPr>
          <w:rFonts w:ascii="Times New Roman" w:hAnsi="Times New Roman" w:cs="Times New Roman"/>
          <w:b/>
          <w:sz w:val="24"/>
          <w:szCs w:val="24"/>
        </w:rPr>
        <w:t>Синегубова</w:t>
      </w:r>
      <w:proofErr w:type="spellEnd"/>
      <w:r w:rsidRPr="00CA6B94">
        <w:rPr>
          <w:rFonts w:ascii="Times New Roman" w:hAnsi="Times New Roman" w:cs="Times New Roman"/>
          <w:b/>
          <w:sz w:val="24"/>
          <w:szCs w:val="24"/>
        </w:rPr>
        <w:t xml:space="preserve"> О. В.</w:t>
      </w:r>
    </w:p>
    <w:p w:rsidR="00AC3F71" w:rsidRPr="00CA6B94" w:rsidRDefault="00AC3F71" w:rsidP="00AC3F71">
      <w:pPr>
        <w:tabs>
          <w:tab w:val="left" w:pos="23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F71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Данная рабочая программа предназначена для работы в 11 классе</w:t>
      </w:r>
    </w:p>
    <w:p w:rsidR="00AC3F71" w:rsidRPr="00CA6B94" w:rsidRDefault="00AC3F71" w:rsidP="00AC3F7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6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русского языка в старшей школе на базовом уровне направлено на достижение следующих целей:</w:t>
      </w:r>
    </w:p>
    <w:p w:rsidR="00AC3F71" w:rsidRPr="00CA6B94" w:rsidRDefault="00AC3F71" w:rsidP="00AC3F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CA6B94">
        <w:rPr>
          <w:rFonts w:ascii="Times New Roman" w:hAnsi="Times New Roman" w:cs="Times New Roman"/>
          <w:sz w:val="24"/>
          <w:szCs w:val="24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C3F71" w:rsidRPr="00CA6B94" w:rsidRDefault="00AC3F71" w:rsidP="00AC3F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развитие и совершенствование с</w:t>
      </w:r>
      <w:r w:rsidRPr="00CA6B94">
        <w:rPr>
          <w:rFonts w:ascii="Times New Roman" w:hAnsi="Times New Roman" w:cs="Times New Roman"/>
          <w:sz w:val="24"/>
          <w:szCs w:val="24"/>
        </w:rPr>
        <w:t>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C3F71" w:rsidRPr="00CA6B94" w:rsidRDefault="00AC3F71" w:rsidP="00AC3F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CA6B94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C3F71" w:rsidRPr="00CA6B94" w:rsidRDefault="00AC3F71" w:rsidP="00AC3F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CA6B94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C3F71" w:rsidRPr="00CA6B94" w:rsidRDefault="00AC3F71" w:rsidP="00AC3F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CA6B94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C3F71" w:rsidRPr="00CA6B94" w:rsidRDefault="00AC3F71" w:rsidP="00AC3F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Основная цель курса —</w:t>
      </w:r>
      <w:r w:rsidRPr="00CA6B94">
        <w:rPr>
          <w:rFonts w:ascii="Times New Roman" w:hAnsi="Times New Roman" w:cs="Times New Roman"/>
          <w:sz w:val="24"/>
          <w:szCs w:val="24"/>
        </w:rPr>
        <w:t xml:space="preserve"> повторение, обобщение и систематизация знаний по фонетике, грамматике, орфографии и пунктуации. Подготовка учащихся к успешной сдаче ЕГЭ. 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 компетентности учащихся.</w:t>
      </w:r>
    </w:p>
    <w:p w:rsidR="00AC3F71" w:rsidRPr="00CA6B94" w:rsidRDefault="00AC3F71" w:rsidP="00AC3F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sz w:val="24"/>
          <w:szCs w:val="24"/>
        </w:rPr>
        <w:t>Нормативн</w:t>
      </w:r>
      <w:proofErr w:type="gramStart"/>
      <w:r w:rsidRPr="00CA6B94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CA6B9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правовые документы</w:t>
      </w:r>
    </w:p>
    <w:p w:rsidR="00AC3F71" w:rsidRPr="00CA6B94" w:rsidRDefault="00AC3F71" w:rsidP="00AC3F7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AC3F71" w:rsidRPr="00CA6B94" w:rsidRDefault="00AC3F71" w:rsidP="00AC3F7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приказы  Минобразования России  от 9 марта 2004 г. N 1312 «Об утверждении федерального базисного учебного плана и примерных учебных планах  и примерных учебных планов для общеобразовательных учреждений Российской Федерации, реализующих программы общего образования»  (в ред. приказов </w:t>
      </w:r>
      <w:proofErr w:type="spellStart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от 20.08.2008 N 241, от 30.08.2010 N 889, от 03.06.2011 N 1994, от 01.02.2012 N74), от 5 марта 2004 г. N 1089</w:t>
      </w:r>
      <w:proofErr w:type="gramEnd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 (в ред. Приказов </w:t>
      </w:r>
      <w:proofErr w:type="spellStart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03.06.2008 N 164, от 31.08.2009 N 320, от 19.10.2009 N 427, от 10.11.2011 N 2643, от 24.01.2012 N 39, от 31.01.2012 N 69),  от 19.12.2012 г. №1067 «Об утверждении федеральных перечней учебников, рекомендованных (допущенных) к использованию  в образовательном</w:t>
      </w:r>
      <w:proofErr w:type="gramEnd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>процессе</w:t>
      </w:r>
      <w:proofErr w:type="gramEnd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учреждениях, реализующих образовательные программы </w:t>
      </w:r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общего образования и имеющих государственную аккредитацию, на 2013/14 учебный год»; </w:t>
      </w:r>
      <w:proofErr w:type="gramStart"/>
      <w:r w:rsidRPr="00CA6B94">
        <w:rPr>
          <w:rFonts w:ascii="Times New Roman" w:eastAsia="Times New Roman" w:hAnsi="Times New Roman" w:cs="Times New Roman"/>
          <w:sz w:val="24"/>
          <w:szCs w:val="24"/>
        </w:rPr>
        <w:t>от 31.03.2014 г. №253 «Об утверждении федеральных перечней учебников, рекомендуемых  к использованию  при реализации имеющих государственную аккредитацию образовательных программ начального общего, основного общего и среднего общего образования, на 2014/15 учебный год», от 08.06.2015 г. №576, от 26.01.2016 №38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Pr="00CA6B94">
        <w:rPr>
          <w:rFonts w:ascii="Times New Roman" w:eastAsia="Times New Roman" w:hAnsi="Times New Roman" w:cs="Times New Roman"/>
          <w:sz w:val="24"/>
          <w:szCs w:val="24"/>
        </w:rPr>
        <w:t xml:space="preserve">, среднего общего образования, </w:t>
      </w:r>
      <w:proofErr w:type="gramStart"/>
      <w:r w:rsidRPr="00CA6B94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 w:rsidRPr="00CA6B94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CA6B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6B94">
        <w:rPr>
          <w:rFonts w:ascii="Times New Roman" w:eastAsia="Times New Roman" w:hAnsi="Times New Roman" w:cs="Times New Roman"/>
          <w:sz w:val="24"/>
          <w:szCs w:val="24"/>
        </w:rPr>
        <w:t xml:space="preserve"> РФ от 31.03.2014 №253»;</w:t>
      </w:r>
    </w:p>
    <w:p w:rsidR="00AC3F71" w:rsidRPr="00CA6B94" w:rsidRDefault="00AC3F71" w:rsidP="00AC3F7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A6B94">
        <w:rPr>
          <w:rFonts w:ascii="Times New Roman" w:eastAsia="Times New Roman" w:hAnsi="Times New Roman" w:cs="Times New Roman"/>
          <w:sz w:val="24"/>
          <w:szCs w:val="24"/>
        </w:rPr>
        <w:t>УОиН</w:t>
      </w:r>
      <w:proofErr w:type="spellEnd"/>
      <w:r w:rsidRPr="00CA6B94">
        <w:rPr>
          <w:rFonts w:ascii="Times New Roman" w:eastAsia="Times New Roman" w:hAnsi="Times New Roman" w:cs="Times New Roman"/>
          <w:sz w:val="24"/>
          <w:szCs w:val="24"/>
        </w:rPr>
        <w:t xml:space="preserve"> Липецкой области №386 от 15.04.2016г.  «О базисных учебных планах для общеобразовательных учреждений Липецкой области на 2016/2017 учебный год»;</w:t>
      </w:r>
    </w:p>
    <w:p w:rsidR="00AC3F71" w:rsidRPr="00CA6B94" w:rsidRDefault="00AC3F71" w:rsidP="00AC3F7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постановление Главного государственного санитарного врача РФ №189 от 29.12.2010 «Об утверждении </w:t>
      </w:r>
      <w:proofErr w:type="spellStart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AC3F71" w:rsidRPr="00CA6B94" w:rsidRDefault="00AC3F71" w:rsidP="00AC3F7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Положение о структуре, порядке разработки и утверждения Рабочих программ учебных курсов, предметов, дисциплин (модулей) </w:t>
      </w:r>
      <w:r w:rsidRPr="00CA6B94">
        <w:rPr>
          <w:rFonts w:ascii="Times New Roman" w:eastAsia="Times New Roman" w:hAnsi="Times New Roman" w:cs="Times New Roman"/>
          <w:sz w:val="24"/>
          <w:szCs w:val="24"/>
        </w:rPr>
        <w:t xml:space="preserve">в МБОУ СОШ с. </w:t>
      </w:r>
      <w:proofErr w:type="spellStart"/>
      <w:r w:rsidRPr="00CA6B94">
        <w:rPr>
          <w:rFonts w:ascii="Times New Roman" w:eastAsia="Times New Roman" w:hAnsi="Times New Roman" w:cs="Times New Roman"/>
          <w:sz w:val="24"/>
          <w:szCs w:val="24"/>
        </w:rPr>
        <w:t>Б.Самовец</w:t>
      </w:r>
      <w:proofErr w:type="spellEnd"/>
      <w:r w:rsidRPr="00CA6B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 (утв. приказом по школе от</w:t>
      </w:r>
      <w:proofErr w:type="gramStart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CA6B9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C3F71" w:rsidRPr="00CA6B94" w:rsidRDefault="00AC3F71" w:rsidP="00AC3F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sz w:val="24"/>
          <w:szCs w:val="24"/>
        </w:rPr>
        <w:t xml:space="preserve">         - основная образовательная программа школ</w:t>
      </w:r>
      <w:proofErr w:type="gramStart"/>
      <w:r w:rsidRPr="00CA6B9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A6B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ООО</w:t>
      </w:r>
      <w:proofErr w:type="gramEnd"/>
      <w:r w:rsidRPr="00CA6B9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МБОУ СОШ с. Б. </w:t>
      </w:r>
      <w:proofErr w:type="spellStart"/>
      <w:r w:rsidRPr="00CA6B94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Самовец</w:t>
      </w:r>
      <w:proofErr w:type="spellEnd"/>
      <w:r w:rsidRPr="00CA6B94">
        <w:rPr>
          <w:rFonts w:ascii="Times New Roman" w:eastAsia="Times New Roman" w:hAnsi="Times New Roman" w:cs="Times New Roman"/>
          <w:sz w:val="24"/>
          <w:szCs w:val="24"/>
        </w:rPr>
        <w:t xml:space="preserve"> на 2018-2019 учебный год (учебный план школы на 2018-2019 учебный год).</w:t>
      </w:r>
      <w:r w:rsidRPr="00CA6B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3F71" w:rsidRPr="00CA6B94" w:rsidRDefault="00AC3F71" w:rsidP="00AC3F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Сведения о программе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11 класса составлена на основе  ФК ГОС  2004 г. с использованием Примерной программы среднего (полного) общего образования (базовый уровень) по русскому языку, программы Н.А.Николиной к учебнику для старших классов общеобразовательных учреждений «Русский язык». 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>(Авторы: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 xml:space="preserve">Греков В.Ф., Крючков С.Е.,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 Л.А. – М.: Просвещение, 2009г.)</w:t>
      </w:r>
      <w:proofErr w:type="gramEnd"/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выбора программы</w:t>
      </w:r>
    </w:p>
    <w:p w:rsidR="00AC3F71" w:rsidRPr="00CA6B94" w:rsidRDefault="00AC3F71" w:rsidP="00AC3F7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A6B94">
        <w:rPr>
          <w:rFonts w:ascii="Times New Roman" w:eastAsia="Cambria" w:hAnsi="Times New Roman" w:cs="Times New Roman"/>
          <w:sz w:val="24"/>
          <w:szCs w:val="24"/>
        </w:rPr>
        <w:t>Данная программа отражает базовый уровень подготовки школьников по разделам программы. Она конкретизирует содержание тем образовательного стандарта.</w:t>
      </w:r>
    </w:p>
    <w:p w:rsidR="00AC3F71" w:rsidRPr="00CA6B94" w:rsidRDefault="00AC3F71" w:rsidP="00AC3F71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Выбор авторской программы мотивирован тем, что она</w:t>
      </w:r>
    </w:p>
    <w:p w:rsidR="00AC3F71" w:rsidRPr="00CA6B94" w:rsidRDefault="00AC3F71" w:rsidP="00AC3F71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рекомендована Министерством образования РФ для общеобразовательных классов;</w:t>
      </w:r>
    </w:p>
    <w:p w:rsidR="00AC3F71" w:rsidRPr="00CA6B94" w:rsidRDefault="00AC3F71" w:rsidP="00AC3F7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соответствует  стандарту среднего  общего образования по русскому языку, социальному заказу родителей;</w:t>
      </w:r>
    </w:p>
    <w:p w:rsidR="00AC3F71" w:rsidRPr="00CA6B94" w:rsidRDefault="00AC3F71" w:rsidP="00AC3F7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A6B94">
        <w:rPr>
          <w:rFonts w:ascii="Times New Roman" w:hAnsi="Times New Roman" w:cs="Times New Roman"/>
          <w:color w:val="000000"/>
          <w:sz w:val="24"/>
          <w:szCs w:val="24"/>
        </w:rPr>
        <w:t>построена</w:t>
      </w:r>
      <w:proofErr w:type="gramEnd"/>
      <w:r w:rsidRPr="00CA6B94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принципов системности, научности, доступности и преемственности;</w:t>
      </w:r>
    </w:p>
    <w:p w:rsidR="00AC3F71" w:rsidRPr="00CA6B94" w:rsidRDefault="00AC3F71" w:rsidP="00AC3F7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способствует развитию коммуникативной компетенции учащихся;</w:t>
      </w:r>
    </w:p>
    <w:p w:rsidR="00AC3F71" w:rsidRPr="00CA6B94" w:rsidRDefault="00AC3F71" w:rsidP="00AC3F7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обеспечивает условия для реализации практической направленности, учитывает возрастную психологию учащихся;</w:t>
      </w:r>
    </w:p>
    <w:p w:rsidR="00AC3F71" w:rsidRPr="00CA6B94" w:rsidRDefault="00AC3F71" w:rsidP="00AC3F7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имеет практическую направленность и позволяет качественно подготовить учащихся к ЕГЭ.</w:t>
      </w:r>
    </w:p>
    <w:p w:rsidR="00AC3F71" w:rsidRPr="00CA6B94" w:rsidRDefault="00AC3F71" w:rsidP="00AC3F7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CA6B94">
        <w:rPr>
          <w:rFonts w:ascii="Times New Roman" w:eastAsia="Calibri" w:hAnsi="Times New Roman" w:cs="Times New Roman"/>
          <w:b/>
          <w:sz w:val="24"/>
          <w:szCs w:val="24"/>
        </w:rPr>
        <w:t>Изменения, внесенные в авторскую программу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в ХI классе – 68часов (согласно учебному плану МБОУ СОШ с. Большой </w:t>
      </w:r>
      <w:proofErr w:type="spell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Самовец</w:t>
      </w:r>
      <w:proofErr w:type="spell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>,  на подготовку к ЕГЭ добавлено 72 часа, итого 140 часов).</w:t>
      </w:r>
      <w:proofErr w:type="gramEnd"/>
    </w:p>
    <w:p w:rsidR="00AC3F71" w:rsidRPr="00CA6B94" w:rsidRDefault="00AC3F71" w:rsidP="00AC3F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Место  и роль учебного курса</w:t>
      </w:r>
    </w:p>
    <w:p w:rsidR="00AC3F71" w:rsidRPr="00CA6B94" w:rsidRDefault="00AC3F71" w:rsidP="00AC3F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 умений и навыков,   а как процесс  речевого, речемыслительного, духовного    </w:t>
      </w:r>
      <w:proofErr w:type="spellStart"/>
      <w:proofErr w:type="gram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 в и т и я   школьника. 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 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AC3F71" w:rsidRPr="00CA6B94" w:rsidRDefault="00AC3F71" w:rsidP="00AC3F71">
      <w:pPr>
        <w:spacing w:line="240" w:lineRule="auto"/>
        <w:jc w:val="both"/>
        <w:rPr>
          <w:rStyle w:val="a6"/>
          <w:rFonts w:eastAsiaTheme="minorHAnsi"/>
          <w:b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Информация о количестве часов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eastAsia="Cambria" w:hAnsi="Times New Roman" w:cs="Times New Roman"/>
          <w:sz w:val="24"/>
          <w:szCs w:val="24"/>
        </w:rPr>
        <w:t xml:space="preserve">На изучение русского языка в </w:t>
      </w:r>
      <w:r w:rsidRPr="00CA6B94">
        <w:rPr>
          <w:rFonts w:ascii="Times New Roman" w:eastAsia="Cambria" w:hAnsi="Times New Roman" w:cs="Times New Roman"/>
          <w:sz w:val="24"/>
          <w:szCs w:val="24"/>
          <w:lang w:val="en-US"/>
        </w:rPr>
        <w:t>X</w:t>
      </w:r>
      <w:r w:rsidRPr="00CA6B94">
        <w:rPr>
          <w:rFonts w:ascii="Times New Roman" w:hAnsi="Times New Roman" w:cs="Times New Roman"/>
          <w:sz w:val="24"/>
          <w:szCs w:val="24"/>
        </w:rPr>
        <w:t>1</w:t>
      </w:r>
      <w:r w:rsidRPr="00CA6B94">
        <w:rPr>
          <w:rFonts w:ascii="Times New Roman" w:eastAsia="Cambria" w:hAnsi="Times New Roman" w:cs="Times New Roman"/>
          <w:sz w:val="24"/>
          <w:szCs w:val="24"/>
        </w:rPr>
        <w:t xml:space="preserve"> классе по у</w:t>
      </w:r>
      <w:r w:rsidRPr="00CA6B94">
        <w:rPr>
          <w:rFonts w:ascii="Times New Roman" w:hAnsi="Times New Roman" w:cs="Times New Roman"/>
          <w:sz w:val="24"/>
          <w:szCs w:val="24"/>
        </w:rPr>
        <w:t>чебному плану школы отведено 140  часов в год, 4</w:t>
      </w:r>
      <w:r w:rsidRPr="00CA6B94">
        <w:rPr>
          <w:rFonts w:ascii="Times New Roman" w:eastAsia="Cambria" w:hAnsi="Times New Roman" w:cs="Times New Roman"/>
          <w:sz w:val="24"/>
          <w:szCs w:val="24"/>
        </w:rPr>
        <w:t xml:space="preserve"> часа в неделю</w:t>
      </w:r>
      <w:r w:rsidRPr="00CA6B94">
        <w:rPr>
          <w:rFonts w:ascii="Times New Roman" w:hAnsi="Times New Roman" w:cs="Times New Roman"/>
          <w:sz w:val="24"/>
          <w:szCs w:val="24"/>
        </w:rPr>
        <w:t>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 процесса</w:t>
      </w:r>
      <w:r w:rsidRPr="00CA6B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урок-консультация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A6B94">
        <w:rPr>
          <w:rFonts w:ascii="Times New Roman" w:hAnsi="Times New Roman" w:cs="Times New Roman"/>
          <w:sz w:val="24"/>
          <w:szCs w:val="24"/>
        </w:rPr>
        <w:t>урок-практическая</w:t>
      </w:r>
      <w:proofErr w:type="spellEnd"/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урок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«Погружения»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A6B94">
        <w:rPr>
          <w:rFonts w:ascii="Times New Roman" w:hAnsi="Times New Roman" w:cs="Times New Roman"/>
          <w:sz w:val="24"/>
          <w:szCs w:val="24"/>
        </w:rPr>
        <w:t>уроки-деловые</w:t>
      </w:r>
      <w:proofErr w:type="spellEnd"/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уроки-соревнования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компьютерные уроки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уроки с групповыми формами работы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- уроки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уроки творчества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уроки-конкурсы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уроки-общения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уроки-игры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уроки-диалоги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уроки-конференции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b/>
          <w:sz w:val="24"/>
          <w:szCs w:val="24"/>
          <w:lang w:eastAsia="ru-RU"/>
        </w:rPr>
        <w:t>Методы и приёмы  обучения: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-обобщающая беседа по изученному материалу;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различные виды разбор</w:t>
      </w:r>
      <w:proofErr w:type="gram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речеведческий</w:t>
      </w:r>
      <w:proofErr w:type="spell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виды работ, связанные с анализом текста, с его переработко</w:t>
      </w:r>
      <w:proofErr w:type="gram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 целенаправленные выписки, составление плана, тезисов, конспекта);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составление учащимися авторского текста  на основе исходного, что представляет собой задание С</w:t>
      </w:r>
      <w:proofErr w:type="gram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государственного экзамена;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-изложения на основе текстов типа описания, рассуждения;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-письмо под диктовку;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-комментирование орфограмм и </w:t>
      </w:r>
      <w:proofErr w:type="spell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b/>
          <w:sz w:val="24"/>
          <w:szCs w:val="24"/>
          <w:lang w:eastAsia="ru-RU"/>
        </w:rPr>
        <w:t>Виды деятельности учащихся на уроке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взаиморецензирование</w:t>
      </w:r>
      <w:proofErr w:type="spell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- разные виды разбора </w:t>
      </w:r>
      <w:proofErr w:type="gram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лексический,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речеведческий</w:t>
      </w:r>
      <w:proofErr w:type="spell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лингвистический анализ языковых явлений и  текстов различных функциональных стилей и разновидностей языка;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-  выполнение практических заданий из </w:t>
      </w:r>
      <w:proofErr w:type="spell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разные виды чтения в зависимости от коммуникативной задачи и характера текста;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информационная переработка устного и письменного текста: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   составление плана текста;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   пересказ текста по плану;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 пересказ текста с использованием цитат;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 определение проблемы текста;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 аргументация своей точки зрения;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 переложение текста;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 продолжение текста;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 составление тезисов;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редактирование;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-создание текстов разных функционально-смысловых типов, стилей и жанров;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- создание  устных высказываний  различных типов и жанров в учебно-научной,     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составление орфографических и пунктуационных упражнений самими учащимися;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электронном виде), конспектирование.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-  создание устных и письменных монологических и диалогических  высказываний различных типов и жанров в разных сферах общения;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Технологии, используемые в образовательном процессе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- </w:t>
      </w:r>
      <w:r w:rsidRPr="00CA6B94">
        <w:rPr>
          <w:rFonts w:ascii="Times New Roman" w:hAnsi="Times New Roman" w:cs="Times New Roman"/>
          <w:b/>
          <w:i/>
          <w:sz w:val="24"/>
          <w:szCs w:val="24"/>
        </w:rPr>
        <w:t>Технологии традиционного обучения</w:t>
      </w:r>
      <w:r w:rsidRPr="00CA6B94">
        <w:rPr>
          <w:rFonts w:ascii="Times New Roman" w:hAnsi="Times New Roman" w:cs="Times New Roman"/>
          <w:sz w:val="24"/>
          <w:szCs w:val="24"/>
        </w:rPr>
        <w:t xml:space="preserve">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6B94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реализации </w:t>
      </w:r>
      <w:proofErr w:type="spellStart"/>
      <w:r w:rsidRPr="00CA6B94">
        <w:rPr>
          <w:rFonts w:ascii="Times New Roman" w:hAnsi="Times New Roman" w:cs="Times New Roman"/>
          <w:b/>
          <w:i/>
          <w:sz w:val="24"/>
          <w:szCs w:val="24"/>
        </w:rPr>
        <w:t>межпредметных</w:t>
      </w:r>
      <w:proofErr w:type="spellEnd"/>
      <w:r w:rsidRPr="00CA6B94">
        <w:rPr>
          <w:rFonts w:ascii="Times New Roman" w:hAnsi="Times New Roman" w:cs="Times New Roman"/>
          <w:b/>
          <w:i/>
          <w:sz w:val="24"/>
          <w:szCs w:val="24"/>
        </w:rPr>
        <w:t xml:space="preserve"> связей</w:t>
      </w:r>
      <w:r w:rsidRPr="00CA6B94">
        <w:rPr>
          <w:rFonts w:ascii="Times New Roman" w:hAnsi="Times New Roman" w:cs="Times New Roman"/>
          <w:sz w:val="24"/>
          <w:szCs w:val="24"/>
        </w:rPr>
        <w:t xml:space="preserve"> в общеобразовательном процессе.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A6B94">
        <w:rPr>
          <w:rFonts w:ascii="Times New Roman" w:hAnsi="Times New Roman" w:cs="Times New Roman"/>
          <w:b/>
          <w:i/>
          <w:sz w:val="24"/>
          <w:szCs w:val="24"/>
        </w:rPr>
        <w:t>Технологии дифференцированного обучения</w:t>
      </w:r>
      <w:r w:rsidRPr="00CA6B94">
        <w:rPr>
          <w:rFonts w:ascii="Times New Roman" w:hAnsi="Times New Roman" w:cs="Times New Roman"/>
          <w:sz w:val="24"/>
          <w:szCs w:val="24"/>
        </w:rPr>
        <w:t xml:space="preserve"> для освоения учебного материала 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, различающимися по уровню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- </w:t>
      </w:r>
      <w:r w:rsidRPr="00CA6B94">
        <w:rPr>
          <w:rFonts w:ascii="Times New Roman" w:hAnsi="Times New Roman" w:cs="Times New Roman"/>
          <w:b/>
          <w:i/>
          <w:sz w:val="24"/>
          <w:szCs w:val="24"/>
        </w:rPr>
        <w:t>Технология проблемного обучения</w:t>
      </w:r>
      <w:r w:rsidRPr="00CA6B94">
        <w:rPr>
          <w:rFonts w:ascii="Times New Roman" w:hAnsi="Times New Roman" w:cs="Times New Roman"/>
          <w:sz w:val="24"/>
          <w:szCs w:val="24"/>
        </w:rPr>
        <w:t xml:space="preserve">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- </w:t>
      </w:r>
      <w:r w:rsidRPr="00CA6B94">
        <w:rPr>
          <w:rFonts w:ascii="Times New Roman" w:hAnsi="Times New Roman" w:cs="Times New Roman"/>
          <w:b/>
          <w:i/>
          <w:sz w:val="24"/>
          <w:szCs w:val="24"/>
        </w:rPr>
        <w:t>Личностно-ориентированные технологии</w:t>
      </w:r>
      <w:r w:rsidRPr="00CA6B94">
        <w:rPr>
          <w:rFonts w:ascii="Times New Roman" w:hAnsi="Times New Roman" w:cs="Times New Roman"/>
          <w:sz w:val="24"/>
          <w:szCs w:val="24"/>
        </w:rPr>
        <w:t xml:space="preserve"> обучения, способ организации обучения, в процессе которого обеспечивается всемерный учет возможностей и 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обучаемых и создаются необходимые условия для развития их индивидуальных способностей.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6B94">
        <w:rPr>
          <w:rFonts w:ascii="Times New Roman" w:hAnsi="Times New Roman" w:cs="Times New Roman"/>
          <w:b/>
          <w:i/>
          <w:sz w:val="24"/>
          <w:szCs w:val="24"/>
        </w:rPr>
        <w:t>Технология индивидуального обучения</w:t>
      </w:r>
      <w:r w:rsidRPr="00CA6B94">
        <w:rPr>
          <w:rFonts w:ascii="Times New Roman" w:hAnsi="Times New Roman" w:cs="Times New Roman"/>
          <w:b/>
          <w:sz w:val="24"/>
          <w:szCs w:val="24"/>
        </w:rPr>
        <w:t>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6B94">
        <w:rPr>
          <w:rFonts w:ascii="Times New Roman" w:hAnsi="Times New Roman" w:cs="Times New Roman"/>
          <w:b/>
          <w:i/>
          <w:sz w:val="24"/>
          <w:szCs w:val="24"/>
        </w:rPr>
        <w:t>Информационно-коммуникационные технологии</w:t>
      </w:r>
      <w:r w:rsidRPr="00CA6B94">
        <w:rPr>
          <w:rFonts w:ascii="Times New Roman" w:hAnsi="Times New Roman" w:cs="Times New Roman"/>
          <w:b/>
          <w:sz w:val="24"/>
          <w:szCs w:val="24"/>
        </w:rPr>
        <w:t>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Механизмы формирования ключевых компетенций обучающихся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проектная деятельность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исследовательская деятельность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применение ИКТ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Виды контроля:</w:t>
      </w:r>
      <w:r w:rsidRPr="00CA6B94">
        <w:rPr>
          <w:rFonts w:ascii="Times New Roman" w:hAnsi="Times New Roman" w:cs="Times New Roman"/>
          <w:sz w:val="24"/>
          <w:szCs w:val="24"/>
        </w:rPr>
        <w:t xml:space="preserve"> предварительный, текущий, тематический, итоговый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устный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письменный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- комбинированный</w:t>
      </w:r>
    </w:p>
    <w:p w:rsidR="00AC3F71" w:rsidRPr="00CA6B94" w:rsidRDefault="00AC3F71" w:rsidP="00AC3F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B94">
        <w:rPr>
          <w:rStyle w:val="FontStyle43"/>
          <w:sz w:val="24"/>
          <w:szCs w:val="24"/>
        </w:rPr>
        <w:t>(устный фронтальный опрос, словарный диктант, предупредительный, объяснительный, выборочный диктанты, проверочная, контрольная работы, комплексный анализ текста, тестирование)</w:t>
      </w:r>
      <w:r w:rsidRPr="00CA6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C3F71" w:rsidRPr="00CA6B94" w:rsidRDefault="00AC3F71" w:rsidP="00AC3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в 11 классе </w:t>
      </w:r>
      <w:r w:rsidRPr="00CA6B9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локальным актом школы путём выведения годовых отметок успеваемости на основе полугодовых отметок, выставленных обучающимся в течение соответствующего учебного года, с учётом текущей успеваемости и фактических 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обучающихся по предмету.</w:t>
      </w:r>
    </w:p>
    <w:p w:rsidR="00AC3F71" w:rsidRPr="00CA6B94" w:rsidRDefault="00AC3F71" w:rsidP="00AC3F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 11 классе проводится в форме ЕГЭ и является обязательной. </w:t>
      </w:r>
    </w:p>
    <w:p w:rsidR="00AC3F71" w:rsidRPr="00CA6B94" w:rsidRDefault="00AC3F71" w:rsidP="00AC3F71">
      <w:pPr>
        <w:pStyle w:val="a5"/>
        <w:jc w:val="both"/>
        <w:rPr>
          <w:rStyle w:val="FontStyle43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B94">
        <w:rPr>
          <w:rFonts w:ascii="Times New Roman" w:hAnsi="Times New Roman" w:cs="Times New Roman"/>
          <w:b/>
          <w:bCs/>
          <w:iCs/>
          <w:sz w:val="24"/>
          <w:szCs w:val="24"/>
        </w:rPr>
        <w:t>Общие учебные умения, навыки и способы деятельности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 умения: </w:t>
      </w:r>
      <w:r w:rsidRPr="00CA6B94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CA6B94">
        <w:rPr>
          <w:rFonts w:ascii="Times New Roman" w:hAnsi="Times New Roman" w:cs="Times New Roman"/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CA6B94">
        <w:rPr>
          <w:rFonts w:ascii="Times New Roman" w:hAnsi="Times New Roman" w:cs="Times New Roman"/>
          <w:i/>
          <w:sz w:val="24"/>
          <w:szCs w:val="24"/>
        </w:rPr>
        <w:t>интеллектуальные</w:t>
      </w:r>
      <w:r w:rsidRPr="00CA6B94">
        <w:rPr>
          <w:rFonts w:ascii="Times New Roman" w:hAnsi="Times New Roman" w:cs="Times New Roman"/>
          <w:sz w:val="24"/>
          <w:szCs w:val="24"/>
        </w:rPr>
        <w:t xml:space="preserve"> (сравнение и сопоставление, соотнесение, синтез, </w:t>
      </w:r>
      <w:r w:rsidRPr="00CA6B94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обобщение, абстрагирование, оценивание и классификация), </w:t>
      </w:r>
      <w:r w:rsidRPr="00CA6B94">
        <w:rPr>
          <w:rFonts w:ascii="Times New Roman" w:hAnsi="Times New Roman" w:cs="Times New Roman"/>
          <w:i/>
          <w:sz w:val="24"/>
          <w:szCs w:val="24"/>
        </w:rPr>
        <w:t>информационные</w:t>
      </w:r>
      <w:r w:rsidRPr="00CA6B94">
        <w:rPr>
          <w:rFonts w:ascii="Times New Roman" w:hAnsi="Times New Roman" w:cs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источников, умение работать с текстом), </w:t>
      </w:r>
      <w:r w:rsidRPr="00CA6B94">
        <w:rPr>
          <w:rFonts w:ascii="Times New Roman" w:hAnsi="Times New Roman" w:cs="Times New Roman"/>
          <w:i/>
          <w:sz w:val="24"/>
          <w:szCs w:val="24"/>
        </w:rPr>
        <w:t>организационные</w:t>
      </w:r>
      <w:r w:rsidRPr="00CA6B94">
        <w:rPr>
          <w:rFonts w:ascii="Times New Roman" w:hAnsi="Times New Roman" w:cs="Times New Roman"/>
          <w:sz w:val="24"/>
          <w:szCs w:val="24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>).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Планируемый уровень подготовки выпускников на конец учебного года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результате изучения русского языка ученик должен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· связь языка и истории, культуры русского и других народов;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· смысл понятий: речевая ситуация и ее компоненты, литературный язык, языковая норма, культура речи;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· основные единицы и уровни языка, их признаки и взаимосвязь;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·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bCs/>
          <w:sz w:val="24"/>
          <w:szCs w:val="24"/>
          <w:lang w:eastAsia="ru-RU"/>
        </w:rPr>
        <w:t>уметь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· 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· анализировать языковые единицы с точки зрения правильности, точности и уместности их употребления;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· проводить лингвистический анализ текстов различных функциональных стилей и разновидностей языка;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A6B9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CA6B9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и чтение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· использовать основные виды чтения (ознакомительно-изучающее, </w:t>
      </w:r>
      <w:proofErr w:type="gram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·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говорение и письмо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·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· 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· соблюдать в практике письма орфографические и пунктуационные нормы современного русского литературного языка;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· 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· использовать основные приемы информационной переработки устного и письменного текста;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используемом учебнике</w:t>
      </w:r>
    </w:p>
    <w:p w:rsidR="00AC3F71" w:rsidRPr="00CA6B94" w:rsidRDefault="00AC3F71" w:rsidP="00AC3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курса реализуется в учебнике « </w:t>
      </w:r>
      <w:r w:rsidRPr="00CA6B94">
        <w:rPr>
          <w:rFonts w:ascii="Times New Roman" w:hAnsi="Times New Roman" w:cs="Times New Roman"/>
          <w:sz w:val="24"/>
          <w:szCs w:val="24"/>
        </w:rPr>
        <w:t>Русский язык. 10-11 классы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В.Ф.Греков, С.Е.Крючков, Л.А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>. Учебное пособие  для     10-11 классов общеобразовательных учреждений.  Рекомендовано  Министерством     образования РФ. - М., Просвещение, 2009 год.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 учебного курса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CA6B94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CA6B94">
        <w:rPr>
          <w:rFonts w:ascii="Times New Roman" w:hAnsi="Times New Roman" w:cs="Times New Roman"/>
          <w:b/>
          <w:sz w:val="24"/>
          <w:szCs w:val="24"/>
        </w:rPr>
        <w:t xml:space="preserve"> в 10 классе. Орфография. Словообразование. Словообразовательные модели. Словообразовательный анализ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Знать: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основные единицы языка и их особенности;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лексическое и грамматическое значение слова;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части речи и их смысловые, морфологические и синтаксические признаки;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основные правила правописания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правильно произносить слова с учетом вариантов произношения;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владеть приемом разбора слов по составу;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пользоваться этимологическим и словообразовательным словарем;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правильно писать слова с орфограммами, изученными в 5-7 классах;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Ключевые компетенции, формируемые в теме: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выделять главное, классифицировать,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>, осуществлять самооценку деятельности;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самостоятельно искать и отбирать необходимую информацию;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задач справочные пособия по русскому языку;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принципы русской пунктуации. Разделительные и выделительные знаки препинания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>нать: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определение пунктуации;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основные функции знаков препинания;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разделительные знаки препинания;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выделительные знаки препинания;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многофункциональные знаки препинания;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порядок пунктуационного разбора;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производить пунктуационный анализ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объяснять общие случаи постановки разделительных, выделительных и соединительных знаков препинания;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ставить знаки препинания в соответствии со структурой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Простое предложение. Типы простых предложений. Главные члены предложения. Тире между подлежащим и сказуемым. Особенности  согласования подлежащего и сказуемого. Особенности употребления второстепенных членов предложения.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Знать: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определение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характеристику предложений;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пунктуационный разбор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виды предложений по цели высказывания;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виды предложений по эмоциональной окраске;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распространенные и нераспространенные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предложения утвердительные и отрицательные;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определение главных членов предложения и способы их выражения;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определение второстепенных членов предложения и способы их выражения;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основные типы односоставных предложений;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условия постановки тире в разных типах простых предложений;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ставить знаки препинания в предложении;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производить пунктуационный разбор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разбирать предложения по членам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характеризовать односоставные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ставить тире в разных видах простого предложений;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осуществлять синтаксический разбор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осуществлять пунктуационный разбор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Ключевые компетенции, формируемые в теме: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формирование мировоззрение школьников;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умение выбирать правильный стиль поведения в зависимости от ситуации;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умение принимать решение в различных жизненных ситуациях;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овладение научной картиной мира;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формировать пути здорового образа жизни, внутренней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зкологической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находить способы взаимодействия при работе в группе, уметь вступать в полемику и вести дискуссию; уметь 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представителя группы, производителя идей;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Предложения с однородными членами. Знаки препинания между однородными членами. Однородные и неоднородные определения.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Согласование в предложениях с однородными членами.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Предложения с обособленными и уточняющими членами предложения. Обособление определений. Обособленные приложения и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дополнения. Обособление обстоятельств. Уточняющие обстоятельства. Сравнительные обороты. Вводные слова, вводные предложения и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вставные конструкции. Обращения и междометия.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Знать: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что такое однородные члены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какие разделительные и соединительные пунктуационные знаки ставятся между однородными членами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какие члены предложения (определения, приложения) называются однородными и какие - неоднородными;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что такое обособление;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правила обособления различных членов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правила обособления  обобщающих слов;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определение уточняющих, пояснительных, присоединительных членов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условия постановки соответствующих знаков препинания при уточнении, присоединении и пояснении;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присоединение сравнительного оборота;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специфику употребления обращений и постановку знаков препинания при обращении;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понятие о вводных словах, их группах и знаках препинания при вводных словах;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понятие о вставных конструкциях и пунктуационных знаках, оформляющих вставные конструкции;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как выделяются знаками препинания междометия, утвердительные, отрицательные и вопросительные слова;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Уметь:</w:t>
      </w:r>
    </w:p>
    <w:p w:rsidR="00AC3F71" w:rsidRPr="00CA6B94" w:rsidRDefault="00AC3F71" w:rsidP="00AC3F71">
      <w:pPr>
        <w:pStyle w:val="a5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разбирать предложения по членам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характеризовать односоставные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ставить тире в разных видах простых предложений;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отличать однородные члены предложения от 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>неоднородных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>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ставить нужные знаки препинания при однородных членах предложения, соединенных союзами, а также не соединенных союзами;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ставить знаки препинания в предложениях с обобщающими словами;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lastRenderedPageBreak/>
        <w:t>ставить нужные знаки препинания при уточнении, присоединении и пояснении;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находить сравнительные обороты и ставить знаки препинания при сравнительных оборотах;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ставить нужные знаки препинания при обращении;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находить вводные слова и вставные конструкции в предложениях;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грамотно оформлять их пунктуационными знаками;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находить междометия, утвердительно-отрицательные и вопросительно-восклицательные слова в предложении;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ставить 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знаки препинания при них;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Ключевые компетенции, формируемые в теме: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выделять главное, классифицировать,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>, осуществлять самооценку деятельности;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самостоятельно искать и отбирать необходимую информацию;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задач справочные пособия по русскому языку;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Сложное предложение. Синонимия простых и сложных предложений. Средства связи частей сложного предложения.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Сложносочиненное предложение. Знаки препинания в сложносочиненном предложении.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Сложноподчиненные предложения (СПП). СПП с одним придаточным. СПП с несколькими придаточными, знаки препинания в них.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Типичные ошибки в построении СПП и способы их преодоления.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Бессоюзное сложное предложение. Знаки препинания в бессоюзном сложном предложении.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Сложные предложения с разными видами связи. Знаки препинания в сложных предложениях с разными видами связи.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Знать: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какие предложения называются сложными;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особенности построения сложного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основные типы сложных предложений;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основные правила постановки знаков препинания в сложном предложении;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части сложного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что называется сложной синтаксической конструкцией;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что называется периодом;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что называется авторской пунктуацией;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какова роль авторской пунктуации в произведении;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основные типы возможных сочетаний знаков препинания;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особенности и типы факультативных знаков препинания;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находить сложные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узнавать в тексте сложные синтаксические конструкции;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делать синтаксический разбор сложного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ставить знаки препинания в сложном предложении и аргументировать их выбор;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составлять схему сложного предложения;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узнавать возможные в предложении места сочетания знаков препинания или факультативных знаков препинания;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обосновывать поставленные знаки препинания;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видеть авторскую пунктуацию в тексте;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анализировать пунктуационный рисунок текста;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Ключевые компетенции, формируемые в теме: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lastRenderedPageBreak/>
        <w:t xml:space="preserve">выделять главное, классифицировать,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>, осуществлять самооценку деятельности;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находить способы взаимодействия при работе в группе;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уметь вступать в полемику и вести дискуссию;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уметь 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представителя группы, производителя идей;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самостоятельно искать и отбирать необходимую информацию;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задач справочные пособия по русскому языку;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определять (находить) в тексте средства, подкрепляющие смысловые отношения в СП;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Монолог и диалог.   Способы передачи чужой речи.   Прямая и косвенная речь. Замена прямой речи косвенной. Знаки препинания при оформлении цитат.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Знать: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что называют чужой речью, цитатой;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какие существуют способы оформления чужой речи;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какие знаки препинания ставятся при прямой речи;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какие знаки ставятся при оформлении реплик диалога;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какие существуют способы включения цитат в контекст;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какие знаки ставятся при разнообразных способах цитирования; основные признаки стилей речи;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основные признаки разговорного стиля;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основные особенности литературно-художественной речи;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правильно оформлять чужую речь;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ставить знаки препинания при прямой речи;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ставить знаки препинания при диалоге;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включать цитаты в контекст разными способами;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B9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 xml:space="preserve"> ставить знаки препинания при разных способах цитирования;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определить стиль предложенного для анализа текста и аргументировать свое мнение;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создавать тексты разного стиля; определить стиль предложенного для анализа текста и аргументировать свое мнение;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создавать тексты разного стиля;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Ключевые компетенции, формируемые в теме: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выделять главное;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самостоятельно искать и отбирать необходимую информацию;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задач справочные пособия по русскому языку;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создание текста определенного функционально-смыслового типа;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отражение в устной и письменной форме результатов своей деятельности;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выбор и использование выразительных средств языка в соответствии с коммуникативной задачей;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адекватное восприятие устной речи и способность передать содержание прослушанного текста в развернутом виде в соответствии с целью учебного задания;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написание сочинения;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приведение примеров, подбор аргументов;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владение монологической  и диалогической речью;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создавать тексты-повествования с использованием в них СП различных групп;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при анализе давать интерпретацию языковых явлений;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самостоятельно редактировать и творчески перерабатывать собственный текст;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понимать и анализировать художественную роль разговорного стиля в произведениях художественной литературы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lastRenderedPageBreak/>
        <w:t>умение выбирать целевые и смысловые установки для своих поступков и действий;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умение планировать, анализировать,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>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умение осуществлять самооценку деятельности;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умение анализировать текст и особенности авторского стиля;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находить способы взаимодействия при работе в группе;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уметь вступать в полемику и вести дискуссию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Обобщающее повторение. Подготовка к ЕГЭ. Тематическое тестирование. Уроки развития речи для подготовки к сдаче ЕГЭ. Контрольные работы и тесты.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Знать: орфоэпические нормы правописания;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характеристику гласных и согласных звуков в слове;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лексическое и грамматическое значение слов;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прямое и переносное значение слов;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понятие о синонимах, антонимах, паронимах, омонимах;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роль старославянизмов в создании текста высоко стиля;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фразеологизмы, фразеологические выражения;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устаревшая лексика: архаизмы, старославянизмы, историзмы;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состав слова;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способы образования слов;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нормы формообразования;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правописание морфем;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морфологический принцип правописания;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морфологические признаки частей речи и синтаксическую роль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основные приемы анализа текста;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Уметь: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производить фонетический разбор слов;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находить в тексте изобразительно-выразительные средства русского языка: эпитеты, метафоры, метонимия, сравнение, перифраза;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анализировать лексические средства выразительности в тексте;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работать с различными видами словарей;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определять лексические особенности текста;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производить морфемный анализ слов;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производить словообразовательный разбор слов;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правильно писать словообразующие и формообразующие морфемы;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Производить морфологический анализ частей речи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Ключевые компетенции, формируемые в теме: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выделять главное, классифицировать,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>, осуществлять самооценку деятельности;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самостоятельно искать и отбирать необходимую информацию;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задач справочные пособия по русскому языку;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по предмету «Русский язык»  для 11 класса рассчитан на 140 часов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(4 часа в неделю</w:t>
      </w:r>
      <w:proofErr w:type="gramStart"/>
      <w:r w:rsidRPr="00CA6B9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CA6B94">
        <w:rPr>
          <w:rFonts w:ascii="Times New Roman" w:hAnsi="Times New Roman" w:cs="Times New Roman"/>
          <w:sz w:val="24"/>
          <w:szCs w:val="24"/>
        </w:rPr>
        <w:t>азовый уровень</w:t>
      </w:r>
    </w:p>
    <w:tbl>
      <w:tblPr>
        <w:tblStyle w:val="a4"/>
        <w:tblW w:w="0" w:type="auto"/>
        <w:tblLook w:val="04A0"/>
      </w:tblPr>
      <w:tblGrid>
        <w:gridCol w:w="5778"/>
        <w:gridCol w:w="1134"/>
        <w:gridCol w:w="1276"/>
        <w:gridCol w:w="1383"/>
      </w:tblGrid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b/>
                <w:sz w:val="24"/>
                <w:szCs w:val="24"/>
              </w:rPr>
              <w:t>Из них Р.Р.</w:t>
            </w: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b/>
                <w:sz w:val="24"/>
                <w:szCs w:val="24"/>
              </w:rPr>
              <w:t>Из них К.Р.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</w:t>
            </w:r>
            <w:proofErr w:type="gramStart"/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A6B94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</w:t>
            </w:r>
          </w:p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2. Синтаксис и пунктуация</w:t>
            </w:r>
          </w:p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3. Употребление второстепенных членов предложения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4. Однородные члены предложения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5.Предложения с обособленными и уточняющими членами предложения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6. Вводные слова, обращения, междометия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7. Сложное предложение.</w:t>
            </w:r>
          </w:p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8.Сложноподчинённое предложение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9. Бессоюзное сложное предложение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1" w:rsidRPr="00CA6B94" w:rsidTr="00D96E38">
        <w:trPr>
          <w:trHeight w:val="389"/>
        </w:trPr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10.Сложное предложение с разными видами связи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11.Прямая и косвенная речь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12. Текст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13. Повторение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14. Резервные уроки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71" w:rsidRPr="00CA6B94" w:rsidTr="00D96E38">
        <w:tc>
          <w:tcPr>
            <w:tcW w:w="5778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AC3F71" w:rsidRPr="00CA6B94" w:rsidRDefault="00AC3F71" w:rsidP="00D96E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обучающихся по данной программе</w:t>
      </w:r>
    </w:p>
    <w:p w:rsidR="00AC3F71" w:rsidRPr="00CA6B94" w:rsidRDefault="00AC3F71" w:rsidP="00AC3F7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6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русского языка на базовом уровне в старшей школе ученик должен</w:t>
      </w:r>
    </w:p>
    <w:p w:rsidR="00AC3F71" w:rsidRPr="00CA6B94" w:rsidRDefault="00AC3F71" w:rsidP="00AC3F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связь языка и истории, культуры русского и других народов;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смысл понятий: речевая ситуация и ее компоненты, литературный язык, языковая норма,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культура речи;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основные единицы и уровни языка, их признаки и взаимосвязь;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B94">
        <w:rPr>
          <w:rFonts w:ascii="Times New Roman" w:hAnsi="Times New Roman" w:cs="Times New Roman"/>
          <w:color w:val="000000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уметь: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6B94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CA6B94">
        <w:rPr>
          <w:rFonts w:ascii="Times New Roman" w:hAnsi="Times New Roman" w:cs="Times New Roman"/>
          <w:color w:val="000000"/>
          <w:sz w:val="24"/>
          <w:szCs w:val="24"/>
        </w:rPr>
        <w:t xml:space="preserve"> и чтение: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основные виды чтения (ознакомительно-изучающее, </w:t>
      </w:r>
      <w:proofErr w:type="gramStart"/>
      <w:r w:rsidRPr="00CA6B94">
        <w:rPr>
          <w:rFonts w:ascii="Times New Roman" w:hAnsi="Times New Roman" w:cs="Times New Roman"/>
          <w:color w:val="000000"/>
          <w:sz w:val="24"/>
          <w:szCs w:val="24"/>
        </w:rPr>
        <w:t>ознакомительно-реферативное</w:t>
      </w:r>
      <w:proofErr w:type="gramEnd"/>
      <w:r w:rsidRPr="00CA6B94">
        <w:rPr>
          <w:rFonts w:ascii="Times New Roman" w:hAnsi="Times New Roman" w:cs="Times New Roman"/>
          <w:color w:val="000000"/>
          <w:sz w:val="24"/>
          <w:szCs w:val="24"/>
        </w:rPr>
        <w:t xml:space="preserve"> и др.) в зависимости от коммуникативной задачи;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говорение и письмо: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B94">
        <w:rPr>
          <w:rFonts w:ascii="Times New Roman" w:hAnsi="Times New Roman" w:cs="Times New Roman"/>
          <w:color w:val="000000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6B94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CA6B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развития интеллектуальных и творческих способностей, навыков самостоятельной деятельности;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самореализации, самовыражения в различных областях человеческой деятельности;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увеличения словарного запаса; расширения круга используемых языковых и речевых средств;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способности к самооценке на основе наблюдения за собственной речью;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совершенствования коммуникативных способностей; развития готовности к </w:t>
      </w:r>
      <w:proofErr w:type="gramStart"/>
      <w:r w:rsidRPr="00CA6B94">
        <w:rPr>
          <w:rFonts w:ascii="Times New Roman" w:hAnsi="Times New Roman" w:cs="Times New Roman"/>
          <w:color w:val="000000"/>
          <w:sz w:val="24"/>
          <w:szCs w:val="24"/>
        </w:rPr>
        <w:t>речевому</w:t>
      </w:r>
      <w:proofErr w:type="gramEnd"/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взаимодействию, межличностному и межкультурному общению, сотрудничеству;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AC3F71" w:rsidRPr="00CA6B94" w:rsidRDefault="00AC3F71" w:rsidP="00AC3F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B94">
        <w:rPr>
          <w:rFonts w:ascii="Times New Roman" w:hAnsi="Times New Roman" w:cs="Times New Roman"/>
          <w:color w:val="000000"/>
          <w:sz w:val="24"/>
          <w:szCs w:val="24"/>
        </w:rPr>
        <w:t>- понимания взаимосвязи учебного предмета с особенностями профессий и профессионально деятельности, в основе которых лежат знания по данному учебному предмету.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i/>
          <w:iCs/>
          <w:sz w:val="24"/>
          <w:szCs w:val="24"/>
        </w:rPr>
        <w:t>Литература для учителя</w:t>
      </w:r>
    </w:p>
    <w:p w:rsidR="00AC3F71" w:rsidRPr="00CA6B94" w:rsidRDefault="00AC3F71" w:rsidP="00AC3F71">
      <w:pPr>
        <w:pStyle w:val="a5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3F71" w:rsidRPr="00CA6B94" w:rsidRDefault="00AC3F71" w:rsidP="00AC3F71">
      <w:pPr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1.Русский язык. 10-11 классы. В.Ф.Греков, С.Е.Крючков, Л.А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>. Учебное пособие </w:t>
      </w:r>
      <w:r w:rsidRPr="00CA6B9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A6B94">
        <w:rPr>
          <w:rFonts w:ascii="Times New Roman" w:hAnsi="Times New Roman" w:cs="Times New Roman"/>
          <w:sz w:val="24"/>
          <w:szCs w:val="24"/>
        </w:rPr>
        <w:t>для 10-11 классов общеобразовательных учреждений. </w:t>
      </w:r>
      <w:r w:rsidRPr="00CA6B9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A6B94">
        <w:rPr>
          <w:rFonts w:ascii="Times New Roman" w:hAnsi="Times New Roman" w:cs="Times New Roman"/>
          <w:sz w:val="24"/>
          <w:szCs w:val="24"/>
        </w:rPr>
        <w:t>Рекомендовано Министерством </w:t>
      </w:r>
      <w:r w:rsidRPr="00CA6B9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A6B94">
        <w:rPr>
          <w:rFonts w:ascii="Times New Roman" w:hAnsi="Times New Roman" w:cs="Times New Roman"/>
          <w:sz w:val="24"/>
          <w:szCs w:val="24"/>
        </w:rPr>
        <w:t>образования РФ. - М., Просвещение, 2009 год.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2. Егорова Н.В. Поурочные разработки по русскому языку: 11 класс. – М.: ВАКО, 2013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3. Н.А.Сенина. Русский язык. Подготовка к ЕГЭ 2010. </w:t>
      </w:r>
      <w:proofErr w:type="spellStart"/>
      <w:r w:rsidRPr="00CA6B94">
        <w:rPr>
          <w:rFonts w:ascii="Times New Roman" w:hAnsi="Times New Roman" w:cs="Times New Roman"/>
          <w:sz w:val="24"/>
          <w:szCs w:val="24"/>
          <w:lang w:eastAsia="ru-RU"/>
        </w:rPr>
        <w:t>Ростов-на</w:t>
      </w:r>
      <w:proofErr w:type="spellEnd"/>
      <w:r w:rsidRPr="00CA6B94">
        <w:rPr>
          <w:rFonts w:ascii="Times New Roman" w:hAnsi="Times New Roman" w:cs="Times New Roman"/>
          <w:sz w:val="24"/>
          <w:szCs w:val="24"/>
          <w:lang w:eastAsia="ru-RU"/>
        </w:rPr>
        <w:t xml:space="preserve"> Дону: «Легион», 2014г.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t>4.И.П.Цыбулько. ЕГЭ 2010. Русский язык. Сборник экзаменационных заданий. М.: «Веко» 2009г.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B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5.Л.И.Пучкова. Типовые тестовые задания. ЕГЭ 2010. М.: «Экзамен», 2010г.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6.Розенталь Д.Э. Пособие по русскому языку в старших классах. – М.: Просвещение, 2005.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7.М.Н.Черкасова, Л.Н.Черкасова. Новое пособие для подготовки к ЕГЭ и централизованному тестированию по русскому языку. Теория. Практикум. Тесты.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 Дону, «Феникс», 2008г.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8.Ю.С.Миронова. ЕГЭ. Раздаточный материал тренировочных тестов. Готовимся к практическому экзамену. С.-П.: «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>», 2009г.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9.С.В.Антонова. Русский язык. Практикум по подготовке к ЕГЭ. №1,2,3. М.: «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 Граф,2007г.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10.Н.В.Егорова. ЕГЭ 2010. Подготовка к части С. М., 2010 Перечень учебно-методического обеспечения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11.</w:t>
      </w:r>
      <w:r w:rsidRPr="00CA6B9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A6B94">
        <w:rPr>
          <w:rFonts w:ascii="Times New Roman" w:hAnsi="Times New Roman" w:cs="Times New Roman"/>
          <w:sz w:val="24"/>
          <w:szCs w:val="24"/>
        </w:rPr>
        <w:t>CD-ROM . «Орфографический практикум»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12. CD-ROM . «Тесты по русскому языку»</w:t>
      </w:r>
    </w:p>
    <w:p w:rsidR="00AC3F71" w:rsidRPr="00CA6B94" w:rsidRDefault="00AC3F71" w:rsidP="00AC3F71">
      <w:pPr>
        <w:pStyle w:val="a5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13. Презентации уроков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 xml:space="preserve">Учебник «Русский язык 10-11 классы»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 В.Ф,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С.Е.Крючкова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B94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CA6B94">
        <w:rPr>
          <w:rFonts w:ascii="Times New Roman" w:hAnsi="Times New Roman" w:cs="Times New Roman"/>
          <w:sz w:val="24"/>
          <w:szCs w:val="24"/>
        </w:rPr>
        <w:t>. – М.: Просвещение, 2009 г.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94">
        <w:rPr>
          <w:rFonts w:ascii="Times New Roman" w:hAnsi="Times New Roman" w:cs="Times New Roman"/>
          <w:b/>
          <w:sz w:val="24"/>
          <w:szCs w:val="24"/>
        </w:rPr>
        <w:t>Электронные пособия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A6B94">
        <w:rPr>
          <w:rFonts w:ascii="Times New Roman" w:hAnsi="Times New Roman" w:cs="Times New Roman"/>
          <w:sz w:val="24"/>
          <w:szCs w:val="24"/>
          <w:lang w:val="tt-RU"/>
        </w:rPr>
        <w:t>1С: Репетитор. Русский язык. (Фонетика, лексикология, словообразование, морфология, синтаксис, орфография, пунктуация)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A6B94">
        <w:rPr>
          <w:rFonts w:ascii="Times New Roman" w:hAnsi="Times New Roman" w:cs="Times New Roman"/>
          <w:sz w:val="24"/>
          <w:szCs w:val="24"/>
          <w:lang w:val="tt-RU"/>
        </w:rPr>
        <w:t>1С: Репетитор. Тесты по пунктуации.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A6B94">
        <w:rPr>
          <w:rFonts w:ascii="Times New Roman" w:hAnsi="Times New Roman" w:cs="Times New Roman"/>
          <w:sz w:val="24"/>
          <w:szCs w:val="24"/>
          <w:lang w:val="tt-RU"/>
        </w:rPr>
        <w:t>Русский язык. Готовимся к ЕГЭ. Решение экзаменационных задач в интерактивном режиме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A6B94">
        <w:rPr>
          <w:rFonts w:ascii="Times New Roman" w:hAnsi="Times New Roman" w:cs="Times New Roman"/>
          <w:sz w:val="24"/>
          <w:szCs w:val="24"/>
          <w:lang w:val="tt-RU"/>
        </w:rPr>
        <w:t>Фраза. Лингвистический тренажёр.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CA6B94">
        <w:rPr>
          <w:rFonts w:ascii="Times New Roman" w:hAnsi="Times New Roman" w:cs="Times New Roman"/>
          <w:sz w:val="24"/>
          <w:szCs w:val="24"/>
        </w:rPr>
        <w:t xml:space="preserve">            2. CD-ROM . «Орфографический практикум»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3. CD-ROM . «Тесты по русскому языку»</w:t>
      </w: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6B94">
        <w:rPr>
          <w:rFonts w:ascii="Times New Roman" w:hAnsi="Times New Roman" w:cs="Times New Roman"/>
          <w:sz w:val="24"/>
          <w:szCs w:val="24"/>
        </w:rPr>
        <w:t>4. Презентации уроков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CA6B94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http://www.gramma.ru/</w:t>
        </w:r>
      </w:hyperlink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CA6B94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http://www.gramota.ru/</w:t>
        </w:r>
      </w:hyperlink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CA6B94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http://www.proshkolu.ru/</w:t>
        </w:r>
      </w:hyperlink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CA6B94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http://yamal.org/ook/</w:t>
        </w:r>
      </w:hyperlink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CA6B94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http://www.rusword.org</w:t>
        </w:r>
      </w:hyperlink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CA6B94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http://slova.ndo.ru</w:t>
        </w:r>
      </w:hyperlink>
    </w:p>
    <w:p w:rsidR="00AC3F71" w:rsidRPr="00CA6B94" w:rsidRDefault="00AC3F71" w:rsidP="00AC3F71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F71" w:rsidRPr="00CA6B94" w:rsidRDefault="00AC3F71" w:rsidP="00AC3F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11C" w:rsidRDefault="00AC3F71"/>
    <w:sectPr w:rsidR="000B711C" w:rsidSect="00F5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99F"/>
    <w:multiLevelType w:val="hybridMultilevel"/>
    <w:tmpl w:val="1782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51A5D"/>
    <w:multiLevelType w:val="hybridMultilevel"/>
    <w:tmpl w:val="BC1E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F71"/>
    <w:rsid w:val="005A5B63"/>
    <w:rsid w:val="00746FFD"/>
    <w:rsid w:val="00AC3F71"/>
    <w:rsid w:val="00B6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71"/>
    <w:pPr>
      <w:ind w:left="720"/>
      <w:contextualSpacing/>
    </w:pPr>
  </w:style>
  <w:style w:type="table" w:styleId="a4">
    <w:name w:val="Table Grid"/>
    <w:basedOn w:val="a1"/>
    <w:uiPriority w:val="59"/>
    <w:rsid w:val="00AC3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3F71"/>
    <w:pPr>
      <w:spacing w:after="0" w:line="240" w:lineRule="auto"/>
    </w:pPr>
  </w:style>
  <w:style w:type="character" w:customStyle="1" w:styleId="apple-converted-space">
    <w:name w:val="apple-converted-space"/>
    <w:rsid w:val="00AC3F71"/>
  </w:style>
  <w:style w:type="character" w:customStyle="1" w:styleId="FontStyle43">
    <w:name w:val="Font Style43"/>
    <w:rsid w:val="00AC3F71"/>
    <w:rPr>
      <w:rFonts w:ascii="Times New Roman" w:hAnsi="Times New Roman" w:cs="Times New Roman"/>
      <w:sz w:val="18"/>
      <w:szCs w:val="18"/>
    </w:rPr>
  </w:style>
  <w:style w:type="character" w:customStyle="1" w:styleId="a6">
    <w:name w:val="Подпись к таблице"/>
    <w:basedOn w:val="a0"/>
    <w:rsid w:val="00AC3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yamal.org%2Fook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proshkolu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gramota.ru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ourok.ru/go.html?href=http%3A%2F%2Fwww.gramma.ru%2F" TargetMode="External"/><Relationship Id="rId10" Type="http://schemas.openxmlformats.org/officeDocument/2006/relationships/hyperlink" Target="http://infourok.ru/go.html?href=http%3A%2F%2Fmetodsovet.su%2Fgo%3Fhttp%3A%2F%2Fslova.n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metodsovet.su%2Fgo%3Fhttp%3A%2F%2Fwww.ruswor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5144</Words>
  <Characters>29324</Characters>
  <Application>Microsoft Office Word</Application>
  <DocSecurity>0</DocSecurity>
  <Lines>244</Lines>
  <Paragraphs>68</Paragraphs>
  <ScaleCrop>false</ScaleCrop>
  <Company/>
  <LinksUpToDate>false</LinksUpToDate>
  <CharactersWithSpaces>34400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2018-12-18T20:48:00Z</dcterms:created>
  <dcterms:modified xsi:type="dcterms:W3CDTF">2018-12-18T20:51:00Z</dcterms:modified>
</cp:coreProperties>
</file>